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2C" w:rsidRDefault="0086502C" w:rsidP="0086502C">
      <w:pPr>
        <w:pStyle w:val="Heading1"/>
        <w:bidi/>
        <w:spacing w:before="0" w:line="240" w:lineRule="auto"/>
        <w:jc w:val="center"/>
        <w:rPr>
          <w:rFonts w:cs="Traditional Arabic"/>
          <w:color w:val="auto"/>
          <w:sz w:val="36"/>
          <w:szCs w:val="36"/>
          <w:rtl/>
        </w:rPr>
      </w:pPr>
      <w:bookmarkStart w:id="0" w:name="_Toc99525952"/>
      <w:bookmarkStart w:id="1" w:name="_Toc99526314"/>
      <w:bookmarkStart w:id="2" w:name="_Toc99526408"/>
      <w:bookmarkStart w:id="3" w:name="_Toc99526820"/>
    </w:p>
    <w:p w:rsidR="0086502C" w:rsidRPr="00377405" w:rsidRDefault="0086502C" w:rsidP="0086502C">
      <w:pPr>
        <w:pStyle w:val="Heading1"/>
        <w:bidi/>
        <w:spacing w:before="0" w:line="240" w:lineRule="auto"/>
        <w:jc w:val="center"/>
        <w:rPr>
          <w:rFonts w:ascii="Traditional Arabic" w:hAnsi="Traditional Arabic" w:cs="Traditional Arabic"/>
          <w:color w:val="auto"/>
          <w:sz w:val="40"/>
          <w:szCs w:val="40"/>
          <w:lang w:bidi="ar-KW"/>
        </w:rPr>
      </w:pPr>
      <w:bookmarkStart w:id="4" w:name="_Toc107496514"/>
      <w:r w:rsidRPr="00377405">
        <w:rPr>
          <w:rFonts w:cs="Traditional Arabic" w:hint="eastAsia"/>
          <w:color w:val="auto"/>
          <w:sz w:val="36"/>
          <w:szCs w:val="36"/>
          <w:rtl/>
        </w:rPr>
        <w:t>الباب</w:t>
      </w:r>
      <w:r w:rsidRPr="00377405">
        <w:rPr>
          <w:rFonts w:cs="Traditional Arabic"/>
          <w:color w:val="auto"/>
          <w:sz w:val="36"/>
          <w:szCs w:val="36"/>
          <w:rtl/>
        </w:rPr>
        <w:t xml:space="preserve"> </w:t>
      </w:r>
      <w:r w:rsidRPr="00377405">
        <w:rPr>
          <w:rFonts w:cs="Traditional Arabic" w:hint="eastAsia"/>
          <w:color w:val="auto"/>
          <w:sz w:val="36"/>
          <w:szCs w:val="36"/>
          <w:rtl/>
        </w:rPr>
        <w:t>ا</w:t>
      </w:r>
      <w:r w:rsidRPr="00377405">
        <w:rPr>
          <w:rFonts w:cs="Traditional Arabic" w:hint="cs"/>
          <w:color w:val="auto"/>
          <w:sz w:val="36"/>
          <w:szCs w:val="36"/>
          <w:rtl/>
        </w:rPr>
        <w:t>لخامس</w:t>
      </w:r>
      <w:bookmarkEnd w:id="0"/>
      <w:bookmarkEnd w:id="1"/>
      <w:bookmarkEnd w:id="2"/>
      <w:bookmarkEnd w:id="3"/>
      <w:bookmarkEnd w:id="4"/>
      <w:r w:rsidRPr="00377405">
        <w:rPr>
          <w:rFonts w:cs="Traditional Arabic" w:hint="cs"/>
          <w:color w:val="auto"/>
          <w:sz w:val="36"/>
          <w:szCs w:val="36"/>
          <w:rtl/>
        </w:rPr>
        <w:t xml:space="preserve"> </w:t>
      </w:r>
    </w:p>
    <w:p w:rsidR="0086502C" w:rsidRPr="00377405" w:rsidRDefault="0086502C" w:rsidP="0086502C">
      <w:pPr>
        <w:pStyle w:val="Heading1"/>
        <w:bidi/>
        <w:spacing w:before="0" w:line="240" w:lineRule="auto"/>
        <w:jc w:val="center"/>
        <w:rPr>
          <w:rFonts w:cs="Traditional Arabic"/>
          <w:color w:val="auto"/>
          <w:sz w:val="36"/>
          <w:szCs w:val="36"/>
          <w:rtl/>
        </w:rPr>
      </w:pPr>
      <w:bookmarkStart w:id="5" w:name="_Toc99525953"/>
      <w:bookmarkStart w:id="6" w:name="_Toc99526315"/>
      <w:bookmarkStart w:id="7" w:name="_Toc99526409"/>
      <w:bookmarkStart w:id="8" w:name="_Toc99526821"/>
      <w:bookmarkStart w:id="9" w:name="_Toc107496515"/>
      <w:r w:rsidRPr="00377405">
        <w:rPr>
          <w:rFonts w:cs="Traditional Arabic"/>
          <w:color w:val="auto"/>
          <w:sz w:val="36"/>
          <w:szCs w:val="36"/>
          <w:rtl/>
        </w:rPr>
        <w:t>اختتام</w:t>
      </w:r>
      <w:bookmarkEnd w:id="5"/>
      <w:bookmarkEnd w:id="6"/>
      <w:bookmarkEnd w:id="7"/>
      <w:bookmarkEnd w:id="8"/>
      <w:bookmarkEnd w:id="9"/>
    </w:p>
    <w:p w:rsidR="0086502C" w:rsidRPr="00377405" w:rsidRDefault="0086502C" w:rsidP="0086502C">
      <w:pPr>
        <w:pStyle w:val="Heading2"/>
        <w:numPr>
          <w:ilvl w:val="0"/>
          <w:numId w:val="3"/>
        </w:numPr>
        <w:tabs>
          <w:tab w:val="right" w:pos="521"/>
          <w:tab w:val="right" w:pos="662"/>
        </w:tabs>
        <w:bidi/>
        <w:spacing w:line="240" w:lineRule="auto"/>
        <w:ind w:left="424"/>
        <w:rPr>
          <w:rFonts w:cs="Traditional Arabic"/>
          <w:color w:val="auto"/>
          <w:sz w:val="40"/>
          <w:szCs w:val="40"/>
        </w:rPr>
      </w:pPr>
      <w:bookmarkStart w:id="10" w:name="_Toc99525954"/>
      <w:bookmarkStart w:id="11" w:name="_Toc99526316"/>
      <w:bookmarkStart w:id="12" w:name="_Toc99526410"/>
      <w:bookmarkStart w:id="13" w:name="_Toc99526822"/>
      <w:bookmarkStart w:id="14" w:name="_Toc107496516"/>
      <w:r w:rsidRPr="00377405">
        <w:rPr>
          <w:rFonts w:cs="Traditional Arabic"/>
          <w:color w:val="auto"/>
          <w:sz w:val="36"/>
          <w:szCs w:val="36"/>
          <w:rtl/>
        </w:rPr>
        <w:t>خلاصة</w:t>
      </w:r>
      <w:bookmarkEnd w:id="10"/>
      <w:bookmarkEnd w:id="11"/>
      <w:bookmarkEnd w:id="12"/>
      <w:bookmarkEnd w:id="13"/>
      <w:bookmarkEnd w:id="14"/>
      <w:r w:rsidRPr="00377405">
        <w:rPr>
          <w:rFonts w:cs="Traditional Arabic"/>
          <w:color w:val="auto"/>
          <w:sz w:val="36"/>
          <w:szCs w:val="36"/>
          <w:rtl/>
        </w:rPr>
        <w:t xml:space="preserve"> </w:t>
      </w:r>
      <w:r w:rsidRPr="00377405">
        <w:rPr>
          <w:rFonts w:cs="Traditional Arabic"/>
          <w:color w:val="auto"/>
          <w:sz w:val="40"/>
          <w:szCs w:val="40"/>
          <w:rtl/>
        </w:rPr>
        <w:t xml:space="preserve"> </w:t>
      </w:r>
    </w:p>
    <w:p w:rsidR="0086502C" w:rsidRPr="00377405" w:rsidRDefault="0086502C" w:rsidP="0086502C">
      <w:pPr>
        <w:bidi/>
        <w:spacing w:line="240" w:lineRule="auto"/>
        <w:ind w:left="424" w:firstLine="709"/>
        <w:jc w:val="both"/>
        <w:rPr>
          <w:rFonts w:ascii="Traditional Arabic" w:hAnsi="Traditional Arabic" w:cs="Traditional Arabic"/>
          <w:sz w:val="36"/>
          <w:szCs w:val="36"/>
          <w:rtl/>
        </w:rPr>
      </w:pPr>
      <w:r w:rsidRPr="00377405">
        <w:rPr>
          <w:rFonts w:ascii="Traditional Arabic" w:hAnsi="Traditional Arabic" w:cs="Traditional Arabic"/>
          <w:sz w:val="36"/>
          <w:szCs w:val="36"/>
          <w:rtl/>
        </w:rPr>
        <w:t>استنادًا إلى عملية تطوير الوسائط وتجارب ال</w:t>
      </w:r>
      <w:r>
        <w:rPr>
          <w:rFonts w:ascii="Traditional Arabic" w:hAnsi="Traditional Arabic" w:cs="Traditional Arabic"/>
          <w:sz w:val="36"/>
          <w:szCs w:val="36"/>
          <w:rtl/>
        </w:rPr>
        <w:t>وسائل التعليمية</w:t>
      </w:r>
      <w:r w:rsidRPr="00377405">
        <w:rPr>
          <w:rFonts w:ascii="Traditional Arabic" w:hAnsi="Traditional Arabic" w:cs="Traditional Arabic"/>
          <w:sz w:val="36"/>
          <w:szCs w:val="36"/>
          <w:rtl/>
        </w:rPr>
        <w:t xml:space="preserve"> المسلسلات المصورة لتعليم اللغة العربية لت</w:t>
      </w:r>
      <w:r w:rsidRPr="00377405">
        <w:rPr>
          <w:rFonts w:ascii="Traditional Arabic" w:hAnsi="Traditional Arabic" w:cs="Traditional Arabic" w:hint="cs"/>
          <w:sz w:val="36"/>
          <w:szCs w:val="36"/>
          <w:rtl/>
        </w:rPr>
        <w:t>رقية</w:t>
      </w:r>
      <w:r w:rsidRPr="00377405">
        <w:rPr>
          <w:rFonts w:ascii="Traditional Arabic" w:hAnsi="Traditional Arabic" w:cs="Traditional Arabic"/>
          <w:sz w:val="36"/>
          <w:szCs w:val="36"/>
          <w:rtl/>
        </w:rPr>
        <w:t xml:space="preserve"> </w:t>
      </w:r>
      <w:r w:rsidRPr="00377405">
        <w:rPr>
          <w:rFonts w:cs="Traditional Arabic" w:hint="eastAsia"/>
          <w:sz w:val="36"/>
          <w:szCs w:val="36"/>
          <w:rtl/>
        </w:rPr>
        <w:t>فهم</w:t>
      </w:r>
      <w:r w:rsidRPr="00377405">
        <w:rPr>
          <w:rFonts w:cs="Traditional Arabic"/>
          <w:sz w:val="36"/>
          <w:szCs w:val="36"/>
          <w:rtl/>
          <w:lang w:val="id-ID"/>
        </w:rPr>
        <w:t xml:space="preserve"> </w:t>
      </w:r>
      <w:r>
        <w:rPr>
          <w:rFonts w:cs="Traditional Arabic" w:hint="eastAsia"/>
          <w:sz w:val="36"/>
          <w:szCs w:val="36"/>
          <w:rtl/>
          <w:lang w:val="id-ID"/>
        </w:rPr>
        <w:t>المقروء</w:t>
      </w:r>
      <w:r w:rsidRPr="00377405">
        <w:rPr>
          <w:rFonts w:cs="Traditional Arabic"/>
          <w:sz w:val="36"/>
          <w:szCs w:val="36"/>
          <w:rtl/>
        </w:rPr>
        <w:t xml:space="preserve"> </w:t>
      </w:r>
      <w:r w:rsidRPr="00377405">
        <w:rPr>
          <w:rFonts w:cs="Traditional Arabic" w:hint="eastAsia"/>
          <w:sz w:val="36"/>
          <w:szCs w:val="36"/>
          <w:rtl/>
        </w:rPr>
        <w:t>القراءة</w:t>
      </w:r>
      <w:r w:rsidRPr="00377405">
        <w:rPr>
          <w:rFonts w:cs="Traditional Arabic"/>
          <w:b/>
          <w:bCs/>
          <w:sz w:val="36"/>
          <w:szCs w:val="36"/>
          <w:rtl/>
        </w:rPr>
        <w:t xml:space="preserve"> </w:t>
      </w:r>
      <w:r w:rsidRPr="00377405">
        <w:rPr>
          <w:rFonts w:ascii="Traditional Arabic" w:hAnsi="Traditional Arabic" w:cs="Traditional Arabic"/>
          <w:sz w:val="36"/>
          <w:szCs w:val="36"/>
          <w:rtl/>
        </w:rPr>
        <w:t xml:space="preserve">لطلاب الصف الثامن في </w:t>
      </w:r>
      <w:r w:rsidRPr="00377405">
        <w:rPr>
          <w:rFonts w:cs="Traditional Arabic"/>
          <w:sz w:val="36"/>
          <w:szCs w:val="36"/>
          <w:rtl/>
        </w:rPr>
        <w:t>المدرسة المتوسطة الإسلامية</w:t>
      </w:r>
      <w:r w:rsidRPr="00377405">
        <w:rPr>
          <w:rFonts w:ascii="Traditional Arabic" w:hAnsi="Traditional Arabic" w:cs="Traditional Arabic"/>
          <w:sz w:val="40"/>
          <w:szCs w:val="40"/>
          <w:rtl/>
        </w:rPr>
        <w:t xml:space="preserve"> </w:t>
      </w:r>
      <w:r w:rsidRPr="00377405">
        <w:rPr>
          <w:rFonts w:ascii="Traditional Arabic" w:hAnsi="Traditional Arabic" w:cs="Traditional Arabic"/>
          <w:sz w:val="36"/>
          <w:szCs w:val="36"/>
          <w:rtl/>
        </w:rPr>
        <w:t>عبد الله موجو كديري، يمكن شرح ذلك على النحو التالي:</w:t>
      </w:r>
    </w:p>
    <w:p w:rsidR="0086502C" w:rsidRPr="00377405" w:rsidRDefault="0086502C" w:rsidP="0086502C">
      <w:pPr>
        <w:numPr>
          <w:ilvl w:val="0"/>
          <w:numId w:val="1"/>
        </w:numPr>
        <w:bidi/>
        <w:spacing w:line="240" w:lineRule="auto"/>
        <w:ind w:left="708"/>
        <w:jc w:val="both"/>
        <w:rPr>
          <w:rFonts w:ascii="Traditional Arabic" w:hAnsi="Traditional Arabic" w:cs="Traditional Arabic"/>
          <w:sz w:val="36"/>
          <w:szCs w:val="36"/>
          <w:lang w:bidi="ar-KW"/>
        </w:rPr>
      </w:pPr>
      <w:r w:rsidRPr="00377405">
        <w:rPr>
          <w:rFonts w:ascii="Traditional Arabic" w:hAnsi="Traditional Arabic" w:cs="Traditional Arabic"/>
          <w:sz w:val="36"/>
          <w:szCs w:val="36"/>
          <w:rtl/>
          <w:lang w:bidi="ar-KW"/>
        </w:rPr>
        <w:t xml:space="preserve">تستخدم عملية تطوير الوسائط المصورة العربية نموذج تطوير </w:t>
      </w:r>
      <w:r w:rsidRPr="00B3534D">
        <w:rPr>
          <w:rFonts w:ascii="Times New Roman" w:hAnsi="Times New Roman" w:cs="Times New Roman"/>
          <w:sz w:val="24"/>
          <w:szCs w:val="24"/>
          <w:lang w:bidi="ar-KW"/>
        </w:rPr>
        <w:t>ADDIE</w:t>
      </w:r>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من قبل ديك وكاري والذي يتكون من 5 مراحل (تحليل، تصميم، تطوير، ت</w:t>
      </w:r>
      <w:r w:rsidRPr="00377405">
        <w:rPr>
          <w:rFonts w:ascii="Traditional Arabic" w:hAnsi="Traditional Arabic" w:cs="Traditional Arabic" w:hint="cs"/>
          <w:sz w:val="36"/>
          <w:szCs w:val="36"/>
          <w:rtl/>
          <w:lang w:bidi="ar-KW"/>
        </w:rPr>
        <w:t>طبيق</w:t>
      </w:r>
      <w:r w:rsidRPr="00377405">
        <w:rPr>
          <w:rFonts w:ascii="Traditional Arabic" w:hAnsi="Traditional Arabic" w:cs="Traditional Arabic"/>
          <w:sz w:val="36"/>
          <w:szCs w:val="36"/>
          <w:rtl/>
          <w:lang w:bidi="ar-KW"/>
        </w:rPr>
        <w:t xml:space="preserve">، تقييم). يتم تنفيذ مرحلة التحليل لتحديد المشاكل الأساسية لتطوير </w:t>
      </w:r>
      <w:r>
        <w:rPr>
          <w:rFonts w:ascii="Traditional Arabic" w:hAnsi="Traditional Arabic" w:cs="Traditional Arabic"/>
          <w:sz w:val="36"/>
          <w:szCs w:val="36"/>
          <w:rtl/>
          <w:lang w:bidi="ar-KW"/>
        </w:rPr>
        <w:t>وسائل التعليمية</w:t>
      </w:r>
      <w:r w:rsidRPr="00377405">
        <w:rPr>
          <w:rFonts w:ascii="Traditional Arabic" w:hAnsi="Traditional Arabic" w:cs="Traditional Arabic"/>
          <w:sz w:val="36"/>
          <w:szCs w:val="36"/>
          <w:rtl/>
          <w:lang w:bidi="ar-KW"/>
        </w:rPr>
        <w:t xml:space="preserve"> بما في ذلك تحليل الطلاب والمفاهيم والأهداف. مرحلة التصميم، في هذه المرحلة، يتضمن تصميم المنتج اختيار الوسائط، ومراجعة المواد المستخدمة في </w:t>
      </w:r>
      <w:r>
        <w:rPr>
          <w:rFonts w:ascii="Traditional Arabic" w:hAnsi="Traditional Arabic" w:cs="Traditional Arabic" w:hint="cs"/>
          <w:sz w:val="36"/>
          <w:szCs w:val="36"/>
          <w:rtl/>
          <w:lang w:bidi="ar-KW"/>
        </w:rPr>
        <w:t>وسائل التعليمية</w:t>
      </w:r>
      <w:r w:rsidRPr="00377405">
        <w:rPr>
          <w:rFonts w:ascii="Traditional Arabic" w:hAnsi="Traditional Arabic" w:cs="Traditional Arabic" w:hint="cs"/>
          <w:sz w:val="36"/>
          <w:szCs w:val="36"/>
          <w:rtl/>
          <w:lang w:bidi="ar-KW"/>
        </w:rPr>
        <w:t xml:space="preserve"> </w:t>
      </w:r>
      <w:r w:rsidRPr="00377405">
        <w:rPr>
          <w:rFonts w:ascii="Times New Roman" w:hAnsi="Times New Roman" w:cs="Times New Roman" w:hint="cs"/>
          <w:sz w:val="36"/>
          <w:szCs w:val="36"/>
          <w:rtl/>
          <w:lang w:bidi="ar-KW"/>
        </w:rPr>
        <w:t>​​</w:t>
      </w:r>
      <w:r w:rsidRPr="00377405">
        <w:rPr>
          <w:rFonts w:ascii="Traditional Arabic" w:hAnsi="Traditional Arabic" w:cs="Traditional Arabic" w:hint="cs"/>
          <w:sz w:val="36"/>
          <w:szCs w:val="36"/>
          <w:rtl/>
          <w:lang w:bidi="ar-KW"/>
        </w:rPr>
        <w:t xml:space="preserve">المسلسلات المصورة </w:t>
      </w:r>
      <w:r w:rsidRPr="00377405">
        <w:rPr>
          <w:rFonts w:ascii="Traditional Arabic" w:hAnsi="Traditional Arabic" w:cs="Traditional Arabic"/>
          <w:sz w:val="36"/>
          <w:szCs w:val="36"/>
          <w:rtl/>
          <w:lang w:bidi="ar-KW"/>
        </w:rPr>
        <w:t xml:space="preserve">وعمل تصميمات أولية للمنتج، بالإضافة إلى رسم الرسومات التخطيطية. مرحلة التطوير، بعد التصميم الأول، يتم تطوير المنتج باستخدام </w:t>
      </w:r>
      <w:r w:rsidRPr="00B3534D">
        <w:rPr>
          <w:rFonts w:ascii="Times New Roman" w:hAnsi="Times New Roman" w:cs="Times New Roman"/>
          <w:i/>
          <w:iCs/>
          <w:sz w:val="24"/>
          <w:szCs w:val="24"/>
          <w:lang w:bidi="ar-KW"/>
        </w:rPr>
        <w:t>Photoshop</w:t>
      </w:r>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و</w:t>
      </w:r>
      <w:r w:rsidRPr="00377405">
        <w:rPr>
          <w:rFonts w:ascii="Traditional Arabic" w:hAnsi="Traditional Arabic" w:cs="Traditional Arabic"/>
          <w:sz w:val="40"/>
          <w:szCs w:val="40"/>
          <w:rtl/>
          <w:lang w:bidi="ar-KW"/>
        </w:rPr>
        <w:t xml:space="preserve"> </w:t>
      </w:r>
      <w:r w:rsidRPr="00B3534D">
        <w:rPr>
          <w:rFonts w:ascii="Times New Roman" w:hAnsi="Times New Roman" w:cs="Times New Roman"/>
          <w:i/>
          <w:iCs/>
          <w:sz w:val="24"/>
          <w:szCs w:val="24"/>
          <w:lang w:bidi="ar-KW"/>
        </w:rPr>
        <w:t>Microsoft Paint</w:t>
      </w:r>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لإنتاج صور أفضل وملونة بحيث يمكن أن تجعل المنتج جذابًا.</w:t>
      </w:r>
      <w:r w:rsidRPr="00B707E6">
        <w:rPr>
          <w:rtl/>
        </w:rPr>
        <w:t xml:space="preserve"> </w:t>
      </w:r>
      <w:r>
        <w:rPr>
          <w:rFonts w:ascii="Traditional Arabic" w:hAnsi="Traditional Arabic" w:cs="Traditional Arabic"/>
          <w:sz w:val="36"/>
          <w:szCs w:val="36"/>
          <w:rtl/>
          <w:lang w:bidi="ar-KW"/>
        </w:rPr>
        <w:t>بعد الانتهاء</w:t>
      </w:r>
      <w:r w:rsidRPr="00B707E6">
        <w:rPr>
          <w:rFonts w:ascii="Traditional Arabic" w:hAnsi="Traditional Arabic" w:cs="Traditional Arabic"/>
          <w:sz w:val="36"/>
          <w:szCs w:val="36"/>
          <w:rtl/>
          <w:lang w:bidi="ar-KW"/>
        </w:rPr>
        <w:t>، يتم إجراء التحق</w:t>
      </w:r>
      <w:r>
        <w:rPr>
          <w:rFonts w:ascii="Traditional Arabic" w:hAnsi="Traditional Arabic" w:cs="Traditional Arabic"/>
          <w:sz w:val="36"/>
          <w:szCs w:val="36"/>
          <w:rtl/>
          <w:lang w:bidi="ar-KW"/>
        </w:rPr>
        <w:t>ق من صحة المنتج إلى ثلاثة خبراء</w:t>
      </w:r>
      <w:r w:rsidRPr="00B707E6">
        <w:rPr>
          <w:rFonts w:ascii="Traditional Arabic" w:hAnsi="Traditional Arabic" w:cs="Traditional Arabic"/>
          <w:sz w:val="36"/>
          <w:szCs w:val="36"/>
          <w:rtl/>
          <w:lang w:bidi="ar-KW"/>
        </w:rPr>
        <w:t xml:space="preserve">، </w:t>
      </w:r>
      <w:r w:rsidRPr="00377405">
        <w:rPr>
          <w:rFonts w:ascii="Traditional Arabic" w:hAnsi="Traditional Arabic" w:cs="Traditional Arabic"/>
          <w:sz w:val="36"/>
          <w:szCs w:val="36"/>
          <w:rtl/>
          <w:lang w:bidi="ar-KW"/>
        </w:rPr>
        <w:t xml:space="preserve">وصل كل منهم إلى 89٪ من خلال خبراء المحتوى/المواد، و 77٪ </w:t>
      </w:r>
      <w:r w:rsidRPr="00377405">
        <w:rPr>
          <w:rFonts w:ascii="Traditional Arabic" w:hAnsi="Traditional Arabic" w:cs="Traditional Arabic" w:hint="cs"/>
          <w:sz w:val="36"/>
          <w:szCs w:val="36"/>
          <w:rtl/>
          <w:lang w:bidi="ar-KW"/>
        </w:rPr>
        <w:t xml:space="preserve">من </w:t>
      </w:r>
      <w:r w:rsidRPr="00377405">
        <w:rPr>
          <w:rFonts w:ascii="Traditional Arabic" w:hAnsi="Traditional Arabic" w:cs="Traditional Arabic"/>
          <w:sz w:val="36"/>
          <w:szCs w:val="36"/>
          <w:rtl/>
          <w:lang w:bidi="ar-KW"/>
        </w:rPr>
        <w:t>خبراء التصميم و</w:t>
      </w:r>
      <w:r>
        <w:rPr>
          <w:rFonts w:ascii="Traditional Arabic" w:hAnsi="Traditional Arabic" w:cs="Traditional Arabic" w:hint="cs"/>
          <w:sz w:val="36"/>
          <w:szCs w:val="36"/>
          <w:rtl/>
          <w:lang w:bidi="ar-KW"/>
        </w:rPr>
        <w:t>وسائل التعليمية</w:t>
      </w:r>
      <w:r w:rsidRPr="00377405">
        <w:rPr>
          <w:rFonts w:ascii="Traditional Arabic" w:hAnsi="Traditional Arabic" w:cs="Traditional Arabic"/>
          <w:sz w:val="36"/>
          <w:szCs w:val="36"/>
          <w:rtl/>
          <w:lang w:bidi="ar-KW"/>
        </w:rPr>
        <w:t xml:space="preserve">، و 93٪ من </w:t>
      </w:r>
      <w:r w:rsidRPr="00377405">
        <w:rPr>
          <w:rFonts w:ascii="Traditional Arabic" w:hAnsi="Traditional Arabic" w:cs="Traditional Arabic"/>
          <w:sz w:val="36"/>
          <w:szCs w:val="36"/>
          <w:rtl/>
          <w:lang w:bidi="ar"/>
        </w:rPr>
        <w:t>وخبراء التعلم</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 xml:space="preserve"> هو ال</w:t>
      </w:r>
      <w:r w:rsidRPr="00377405">
        <w:rPr>
          <w:rFonts w:ascii="Traditional Arabic" w:hAnsi="Traditional Arabic" w:cs="Traditional Arabic"/>
          <w:sz w:val="36"/>
          <w:szCs w:val="36"/>
          <w:rtl/>
          <w:lang w:bidi="ar-KW"/>
        </w:rPr>
        <w:t xml:space="preserve">معلم مادة اللغة العربية. يبلغ متوسط </w:t>
      </w:r>
      <w:r w:rsidRPr="00377405">
        <w:rPr>
          <w:rFonts w:ascii="Times New Roman" w:hAnsi="Times New Roman" w:cs="Times New Roman" w:hint="cs"/>
          <w:sz w:val="36"/>
          <w:szCs w:val="36"/>
          <w:rtl/>
          <w:lang w:bidi="ar-KW"/>
        </w:rPr>
        <w:t>​​</w:t>
      </w:r>
      <w:r w:rsidRPr="00377405">
        <w:rPr>
          <w:rFonts w:ascii="Traditional Arabic" w:hAnsi="Traditional Arabic" w:cs="Traditional Arabic" w:hint="cs"/>
          <w:sz w:val="36"/>
          <w:szCs w:val="36"/>
          <w:rtl/>
          <w:lang w:bidi="ar-KW"/>
        </w:rPr>
        <w:t>قيمة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التحقق</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من</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ثلاثة الخبراء</w:t>
      </w:r>
      <w:r w:rsidRPr="00377405">
        <w:rPr>
          <w:rFonts w:ascii="Traditional Arabic" w:hAnsi="Traditional Arabic" w:cs="Traditional Arabic"/>
          <w:sz w:val="36"/>
          <w:szCs w:val="36"/>
          <w:rtl/>
          <w:lang w:bidi="ar-KW"/>
        </w:rPr>
        <w:t xml:space="preserve"> 86</w:t>
      </w:r>
      <w:r w:rsidRPr="00377405">
        <w:rPr>
          <w:rFonts w:ascii="Traditional Arabic" w:hAnsi="Traditional Arabic" w:cs="Traditional Arabic" w:hint="cs"/>
          <w:sz w:val="36"/>
          <w:szCs w:val="36"/>
          <w:rtl/>
          <w:lang w:bidi="ar-KW"/>
        </w:rPr>
        <w:t>٪</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مما</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يشير</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إلى</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أن</w:t>
      </w:r>
      <w:r w:rsidRPr="00377405">
        <w:rPr>
          <w:rFonts w:ascii="Traditional Arabic" w:hAnsi="Traditional Arabic" w:cs="Traditional Arabic"/>
          <w:sz w:val="36"/>
          <w:szCs w:val="36"/>
          <w:rtl/>
          <w:lang w:bidi="ar-KW"/>
        </w:rPr>
        <w:t xml:space="preserve"> </w:t>
      </w:r>
      <w:r>
        <w:rPr>
          <w:rFonts w:ascii="Traditional Arabic" w:hAnsi="Traditional Arabic" w:cs="Traditional Arabic" w:hint="cs"/>
          <w:sz w:val="36"/>
          <w:szCs w:val="36"/>
          <w:rtl/>
          <w:lang w:bidi="ar-KW"/>
        </w:rPr>
        <w:t>وسائل التعليمية</w:t>
      </w:r>
      <w:r w:rsidRPr="00377405">
        <w:rPr>
          <w:rFonts w:ascii="Traditional Arabic" w:hAnsi="Traditional Arabic" w:cs="Traditional Arabic" w:hint="cs"/>
          <w:sz w:val="36"/>
          <w:szCs w:val="36"/>
          <w:rtl/>
          <w:lang w:bidi="ar-KW"/>
        </w:rPr>
        <w:t xml:space="preserve"> </w:t>
      </w:r>
      <w:r w:rsidRPr="00377405">
        <w:rPr>
          <w:rFonts w:ascii="Times New Roman" w:hAnsi="Times New Roman" w:cs="Times New Roman" w:hint="cs"/>
          <w:sz w:val="36"/>
          <w:szCs w:val="36"/>
          <w:rtl/>
          <w:lang w:bidi="ar-KW"/>
        </w:rPr>
        <w:t>​​</w:t>
      </w:r>
      <w:r w:rsidRPr="00377405">
        <w:rPr>
          <w:rFonts w:ascii="Traditional Arabic" w:hAnsi="Traditional Arabic" w:cs="Traditional Arabic" w:hint="cs"/>
          <w:sz w:val="36"/>
          <w:szCs w:val="36"/>
          <w:rtl/>
          <w:lang w:bidi="ar-KW"/>
        </w:rPr>
        <w:t>المسلسلات المصورة</w:t>
      </w:r>
      <w:r w:rsidRPr="00377405">
        <w:rPr>
          <w:rFonts w:ascii="Traditional Arabic" w:hAnsi="Traditional Arabic" w:cs="Traditional Arabic"/>
          <w:sz w:val="36"/>
          <w:szCs w:val="36"/>
          <w:rtl/>
          <w:lang w:bidi="ar-KW"/>
        </w:rPr>
        <w:t xml:space="preserve"> قمر (قراءة المسلسل</w:t>
      </w:r>
      <w:r w:rsidRPr="00377405">
        <w:rPr>
          <w:rFonts w:ascii="Traditional Arabic" w:hAnsi="Traditional Arabic" w:cs="Traditional Arabic" w:hint="cs"/>
          <w:sz w:val="36"/>
          <w:szCs w:val="36"/>
          <w:rtl/>
          <w:lang w:bidi="ar-KW"/>
        </w:rPr>
        <w:t>ات</w:t>
      </w:r>
      <w:r w:rsidRPr="00377405">
        <w:rPr>
          <w:rFonts w:ascii="Traditional Arabic" w:hAnsi="Traditional Arabic" w:cs="Traditional Arabic"/>
          <w:sz w:val="36"/>
          <w:szCs w:val="36"/>
          <w:rtl/>
          <w:lang w:bidi="ar-KW"/>
        </w:rPr>
        <w:t xml:space="preserve"> العربية) المدرجة في فئة </w:t>
      </w:r>
      <w:r w:rsidRPr="00377405">
        <w:rPr>
          <w:rFonts w:ascii="Traditional Arabic" w:hAnsi="Traditional Arabic" w:cs="Traditional Arabic" w:hint="cs"/>
          <w:sz w:val="36"/>
          <w:szCs w:val="36"/>
          <w:rtl/>
          <w:lang w:bidi="ar-KW"/>
        </w:rPr>
        <w:t>"</w:t>
      </w:r>
      <w:r w:rsidRPr="00377405">
        <w:rPr>
          <w:rFonts w:ascii="Traditional Arabic" w:hAnsi="Traditional Arabic" w:cs="Traditional Arabic"/>
          <w:sz w:val="36"/>
          <w:szCs w:val="36"/>
          <w:rtl/>
          <w:lang w:bidi="ar-KW"/>
        </w:rPr>
        <w:t>صالحة جدا ومؤهلة</w:t>
      </w:r>
      <w:r w:rsidRPr="00377405">
        <w:rPr>
          <w:rFonts w:ascii="Traditional Arabic" w:hAnsi="Traditional Arabic" w:cs="Traditional Arabic" w:hint="cs"/>
          <w:sz w:val="36"/>
          <w:szCs w:val="36"/>
          <w:rtl/>
          <w:lang w:bidi="ar-KW"/>
        </w:rPr>
        <w:t>"</w:t>
      </w:r>
      <w:r>
        <w:rPr>
          <w:rFonts w:ascii="Traditional Arabic" w:hAnsi="Traditional Arabic" w:cs="Traditional Arabic" w:hint="cs"/>
          <w:sz w:val="36"/>
          <w:szCs w:val="36"/>
          <w:rtl/>
          <w:lang w:bidi="ar-KW"/>
        </w:rPr>
        <w:t xml:space="preserve">، </w:t>
      </w:r>
      <w:r w:rsidRPr="00B707E6">
        <w:rPr>
          <w:rFonts w:ascii="Traditional Arabic" w:hAnsi="Traditional Arabic" w:cs="Traditional Arabic"/>
          <w:sz w:val="36"/>
          <w:szCs w:val="36"/>
          <w:rtl/>
          <w:lang w:bidi="ar-KW"/>
        </w:rPr>
        <w:t>بالإضافة إلى المراجعات وفقًا لاقتراحات وتعليقات الخبراء</w:t>
      </w:r>
      <w:r>
        <w:rPr>
          <w:rFonts w:ascii="Traditional Arabic" w:hAnsi="Traditional Arabic" w:cs="Traditional Arabic" w:hint="cs"/>
          <w:sz w:val="36"/>
          <w:szCs w:val="36"/>
          <w:rtl/>
          <w:lang w:bidi="ar-KW"/>
        </w:rPr>
        <w:t>.</w:t>
      </w:r>
      <w:r w:rsidRPr="00377405">
        <w:rPr>
          <w:rFonts w:ascii="Traditional Arabic" w:hAnsi="Traditional Arabic" w:cs="Traditional Arabic"/>
          <w:sz w:val="36"/>
          <w:szCs w:val="36"/>
          <w:rtl/>
          <w:lang w:bidi="ar-KW"/>
        </w:rPr>
        <w:t xml:space="preserve"> مرحلة الت</w:t>
      </w:r>
      <w:r w:rsidRPr="00377405">
        <w:rPr>
          <w:rFonts w:ascii="Traditional Arabic" w:hAnsi="Traditional Arabic" w:cs="Traditional Arabic" w:hint="cs"/>
          <w:sz w:val="36"/>
          <w:szCs w:val="36"/>
          <w:rtl/>
          <w:lang w:bidi="ar-KW"/>
        </w:rPr>
        <w:t>طبيق</w:t>
      </w:r>
      <w:r w:rsidRPr="00377405">
        <w:rPr>
          <w:rFonts w:ascii="Traditional Arabic" w:hAnsi="Traditional Arabic" w:cs="Traditional Arabic"/>
          <w:sz w:val="36"/>
          <w:szCs w:val="36"/>
          <w:rtl/>
          <w:lang w:bidi="ar-KW"/>
        </w:rPr>
        <w:t>، في هذه المرحلة، تُجرى تجربة المنتج</w:t>
      </w:r>
      <w:r w:rsidRPr="00377405">
        <w:rPr>
          <w:rFonts w:asciiTheme="majorBidi" w:hAnsiTheme="majorBidi" w:cs="Times New Roman"/>
          <w:sz w:val="28"/>
          <w:szCs w:val="28"/>
        </w:rPr>
        <w:t xml:space="preserve"> </w:t>
      </w:r>
      <w:r w:rsidRPr="00377405">
        <w:rPr>
          <w:rFonts w:ascii="Traditional Arabic" w:hAnsi="Traditional Arabic" w:cs="Traditional Arabic" w:hint="cs"/>
          <w:sz w:val="36"/>
          <w:szCs w:val="36"/>
          <w:rtl/>
          <w:lang w:bidi="ar-KW"/>
        </w:rPr>
        <w:t>ال</w:t>
      </w:r>
      <w:r w:rsidRPr="00377405">
        <w:rPr>
          <w:rFonts w:ascii="Traditional Arabic" w:hAnsi="Traditional Arabic" w:cs="Traditional Arabic"/>
          <w:sz w:val="36"/>
          <w:szCs w:val="36"/>
          <w:rtl/>
          <w:lang w:bidi="ar-KW"/>
        </w:rPr>
        <w:t>صغيرة</w:t>
      </w:r>
      <w:r w:rsidRPr="00377405">
        <w:rPr>
          <w:rFonts w:ascii="Traditional Arabic" w:hAnsi="Traditional Arabic" w:cs="Traditional Arabic" w:hint="cs"/>
          <w:sz w:val="36"/>
          <w:szCs w:val="36"/>
          <w:rtl/>
          <w:lang w:bidi="ar-KW"/>
        </w:rPr>
        <w:t xml:space="preserve"> و</w:t>
      </w:r>
      <w:r w:rsidRPr="00377405">
        <w:rPr>
          <w:rFonts w:ascii="Traditional Arabic" w:hAnsi="Traditional Arabic" w:cs="Traditional Arabic"/>
          <w:sz w:val="36"/>
          <w:szCs w:val="36"/>
          <w:rtl/>
          <w:lang w:bidi="ar-KW"/>
        </w:rPr>
        <w:t>تجربة المنتج الميداني لتحديد استجابات الطلاب لمنتج قمر (قر</w:t>
      </w:r>
      <w:r w:rsidRPr="00377405">
        <w:rPr>
          <w:rFonts w:ascii="Traditional Arabic" w:hAnsi="Traditional Arabic" w:cs="Traditional Arabic" w:hint="cs"/>
          <w:sz w:val="36"/>
          <w:szCs w:val="36"/>
          <w:rtl/>
          <w:lang w:bidi="ar-KW"/>
        </w:rPr>
        <w:t>اءة</w:t>
      </w:r>
      <w:r w:rsidRPr="00377405">
        <w:rPr>
          <w:rFonts w:ascii="Traditional Arabic" w:hAnsi="Traditional Arabic" w:cs="Traditional Arabic"/>
          <w:sz w:val="36"/>
          <w:szCs w:val="36"/>
          <w:rtl/>
          <w:lang w:bidi="ar-KW"/>
        </w:rPr>
        <w:t xml:space="preserve"> المسلسل</w:t>
      </w:r>
      <w:r w:rsidRPr="00377405">
        <w:rPr>
          <w:rFonts w:ascii="Traditional Arabic" w:hAnsi="Traditional Arabic" w:cs="Traditional Arabic" w:hint="cs"/>
          <w:sz w:val="36"/>
          <w:szCs w:val="36"/>
          <w:rtl/>
          <w:lang w:bidi="ar-KW"/>
        </w:rPr>
        <w:t xml:space="preserve">ات </w:t>
      </w:r>
      <w:r w:rsidRPr="00377405">
        <w:rPr>
          <w:rFonts w:ascii="Traditional Arabic" w:hAnsi="Traditional Arabic" w:cs="Traditional Arabic"/>
          <w:sz w:val="36"/>
          <w:szCs w:val="36"/>
          <w:rtl/>
          <w:lang w:bidi="ar-KW"/>
        </w:rPr>
        <w:t xml:space="preserve"> العربية)،</w:t>
      </w:r>
      <w:r w:rsidRPr="00501DFC">
        <w:rPr>
          <w:rFonts w:ascii="Traditional Arabic" w:hAnsi="Traditional Arabic" w:cs="Traditional Arabic"/>
          <w:sz w:val="36"/>
          <w:szCs w:val="36"/>
          <w:rtl/>
          <w:lang w:bidi="ar-KW"/>
        </w:rPr>
        <w:t xml:space="preserve"> </w:t>
      </w:r>
      <w:r>
        <w:rPr>
          <w:rFonts w:ascii="Traditional Arabic" w:hAnsi="Traditional Arabic" w:cs="Traditional Arabic" w:hint="cs"/>
          <w:sz w:val="36"/>
          <w:szCs w:val="36"/>
          <w:rtl/>
          <w:lang w:bidi="ar-KW"/>
        </w:rPr>
        <w:t>حتى</w:t>
      </w:r>
      <w:r w:rsidRPr="00377405">
        <w:rPr>
          <w:rFonts w:ascii="Traditional Arabic" w:hAnsi="Traditional Arabic" w:cs="Traditional Arabic"/>
          <w:sz w:val="36"/>
          <w:szCs w:val="36"/>
          <w:rtl/>
          <w:lang w:bidi="ar-KW"/>
        </w:rPr>
        <w:t xml:space="preserve"> الحصول على بيانات كمية حول التطبيق العملي للاختبار الصغير بنسبة 85٪ والاختبار الميداني بنسبة 82٪ بمتوسط </w:t>
      </w:r>
      <w:r w:rsidRPr="00377405">
        <w:rPr>
          <w:rFonts w:ascii="Times New Roman" w:hAnsi="Times New Roman" w:cs="Times New Roman" w:hint="cs"/>
          <w:sz w:val="36"/>
          <w:szCs w:val="36"/>
          <w:rtl/>
          <w:lang w:bidi="ar-KW"/>
        </w:rPr>
        <w:t>​​</w:t>
      </w:r>
      <w:r w:rsidRPr="00377405">
        <w:rPr>
          <w:rFonts w:ascii="Traditional Arabic" w:hAnsi="Traditional Arabic" w:cs="Traditional Arabic"/>
          <w:sz w:val="36"/>
          <w:szCs w:val="36"/>
          <w:rtl/>
          <w:lang w:bidi="ar-KW"/>
        </w:rPr>
        <w:t>84</w:t>
      </w:r>
      <w:r w:rsidRPr="00377405">
        <w:rPr>
          <w:rFonts w:ascii="Traditional Arabic" w:hAnsi="Traditional Arabic" w:cs="Traditional Arabic" w:hint="cs"/>
          <w:sz w:val="36"/>
          <w:szCs w:val="36"/>
          <w:rtl/>
          <w:lang w:bidi="ar-KW"/>
        </w:rPr>
        <w:t>٪</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مما</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يشير</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إلى</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أن</w:t>
      </w:r>
      <w:r w:rsidRPr="00377405">
        <w:rPr>
          <w:rFonts w:ascii="Traditional Arabic" w:hAnsi="Traditional Arabic" w:cs="Traditional Arabic"/>
          <w:sz w:val="36"/>
          <w:szCs w:val="36"/>
          <w:rtl/>
          <w:lang w:bidi="ar-KW"/>
        </w:rPr>
        <w:t xml:space="preserve"> </w:t>
      </w:r>
      <w:r>
        <w:rPr>
          <w:rFonts w:ascii="Traditional Arabic" w:hAnsi="Traditional Arabic" w:cs="Traditional Arabic" w:hint="cs"/>
          <w:sz w:val="36"/>
          <w:szCs w:val="36"/>
          <w:rtl/>
          <w:lang w:bidi="ar-KW"/>
        </w:rPr>
        <w:t>وسائل التعليمية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المسلسلات المصورة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قمر</w:t>
      </w:r>
      <w:r w:rsidRPr="00377405">
        <w:rPr>
          <w:rFonts w:ascii="Traditional Arabic" w:hAnsi="Traditional Arabic" w:cs="Traditional Arabic"/>
          <w:sz w:val="36"/>
          <w:szCs w:val="36"/>
          <w:rtl/>
          <w:lang w:bidi="ar-KW"/>
        </w:rPr>
        <w:t xml:space="preserve"> (قراءة المسلسلات العربية) المدرجة في فئة عملية جدا وممكنة. بالإضافة إلى فعالية المنتج في</w:t>
      </w:r>
      <w:r w:rsidRPr="00377405">
        <w:rPr>
          <w:rFonts w:ascii="Traditional Arabic" w:hAnsi="Traditional Arabic" w:cs="Traditional Arabic" w:hint="cs"/>
          <w:sz w:val="36"/>
          <w:szCs w:val="36"/>
          <w:rtl/>
          <w:lang w:bidi="ar-KW"/>
        </w:rPr>
        <w:t xml:space="preserve"> صف</w:t>
      </w:r>
      <w:r w:rsidRPr="00377405">
        <w:rPr>
          <w:rFonts w:ascii="Traditional Arabic" w:hAnsi="Traditional Arabic" w:cs="Traditional Arabic"/>
          <w:sz w:val="36"/>
          <w:szCs w:val="36"/>
          <w:rtl/>
          <w:lang w:bidi="ar-KW"/>
        </w:rPr>
        <w:t xml:space="preserve"> </w:t>
      </w:r>
      <w:r w:rsidRPr="00B3534D">
        <w:rPr>
          <w:rFonts w:ascii="Times New Roman" w:hAnsi="Times New Roman" w:cs="Times New Roman"/>
          <w:sz w:val="24"/>
          <w:szCs w:val="24"/>
          <w:lang w:bidi="ar-KW"/>
        </w:rPr>
        <w:t>VIII E</w:t>
      </w:r>
      <w:r w:rsidRPr="00377405">
        <w:rPr>
          <w:rFonts w:ascii="Traditional Arabic" w:hAnsi="Traditional Arabic" w:cs="Traditional Arabic" w:hint="cs"/>
          <w:sz w:val="36"/>
          <w:szCs w:val="36"/>
          <w:rtl/>
          <w:lang w:bidi="ar-KW"/>
        </w:rPr>
        <w:t xml:space="preserve"> كفئة</w:t>
      </w:r>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التجرب</w:t>
      </w:r>
      <w:r w:rsidRPr="00377405">
        <w:rPr>
          <w:rFonts w:ascii="Traditional Arabic" w:hAnsi="Traditional Arabic" w:cs="Traditional Arabic" w:hint="cs"/>
          <w:sz w:val="36"/>
          <w:szCs w:val="36"/>
          <w:rtl/>
          <w:lang w:bidi="ar-KW"/>
        </w:rPr>
        <w:t>ي</w:t>
      </w:r>
      <w:r w:rsidRPr="00377405">
        <w:rPr>
          <w:rFonts w:ascii="Traditional Arabic" w:hAnsi="Traditional Arabic" w:cs="Traditional Arabic"/>
          <w:sz w:val="36"/>
          <w:szCs w:val="36"/>
          <w:rtl/>
          <w:lang w:bidi="ar-KW"/>
        </w:rPr>
        <w:t>ة</w:t>
      </w:r>
      <w:r w:rsidRPr="00377405">
        <w:rPr>
          <w:rFonts w:asciiTheme="majorBidi" w:hAnsiTheme="majorBidi" w:cstheme="majorBidi" w:hint="cs"/>
          <w:sz w:val="28"/>
          <w:szCs w:val="28"/>
          <w:rtl/>
          <w:lang w:bidi="ar-KW"/>
        </w:rPr>
        <w:t xml:space="preserve"> </w:t>
      </w:r>
      <w:r w:rsidRPr="00B3534D">
        <w:rPr>
          <w:rFonts w:asciiTheme="majorBidi" w:hAnsiTheme="majorBidi" w:cstheme="majorBidi"/>
          <w:sz w:val="24"/>
          <w:szCs w:val="24"/>
          <w:rtl/>
          <w:lang w:bidi="ar-KW"/>
        </w:rPr>
        <w:t>(</w:t>
      </w:r>
      <w:r w:rsidRPr="00B3534D">
        <w:rPr>
          <w:rFonts w:asciiTheme="majorBidi" w:hAnsiTheme="majorBidi" w:cstheme="majorBidi"/>
          <w:sz w:val="24"/>
          <w:szCs w:val="24"/>
          <w:lang w:val="id-ID" w:bidi="ar-KW"/>
        </w:rPr>
        <w:t>(</w:t>
      </w:r>
      <w:r w:rsidRPr="00B3534D">
        <w:rPr>
          <w:rFonts w:asciiTheme="majorBidi" w:hAnsiTheme="majorBidi" w:cstheme="majorBidi"/>
          <w:i/>
          <w:iCs/>
          <w:sz w:val="24"/>
          <w:szCs w:val="24"/>
          <w:lang w:val="id-ID" w:bidi="ar-KW"/>
        </w:rPr>
        <w:t>Eksperimet</w:t>
      </w:r>
      <w:r w:rsidRPr="00377405">
        <w:rPr>
          <w:rFonts w:ascii="Traditional Arabic" w:hAnsi="Traditional Arabic" w:cs="Traditional Arabic" w:hint="cs"/>
          <w:sz w:val="36"/>
          <w:szCs w:val="36"/>
          <w:rtl/>
          <w:lang w:bidi="ar-KW"/>
        </w:rPr>
        <w:t>،</w:t>
      </w:r>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و</w:t>
      </w:r>
      <w:r w:rsidRPr="00377405">
        <w:rPr>
          <w:rFonts w:ascii="Traditional Arabic" w:hAnsi="Traditional Arabic" w:cs="Traditional Arabic" w:hint="cs"/>
          <w:sz w:val="36"/>
          <w:szCs w:val="36"/>
          <w:rtl/>
          <w:lang w:bidi="ar-KW"/>
        </w:rPr>
        <w:t xml:space="preserve">في </w:t>
      </w:r>
      <w:r w:rsidRPr="00377405">
        <w:rPr>
          <w:rFonts w:ascii="Traditional Arabic" w:hAnsi="Traditional Arabic" w:cs="Traditional Arabic"/>
          <w:sz w:val="36"/>
          <w:szCs w:val="36"/>
          <w:rtl/>
          <w:lang w:bidi="ar-KW"/>
        </w:rPr>
        <w:t xml:space="preserve">صف </w:t>
      </w:r>
      <w:r w:rsidRPr="00B3534D">
        <w:rPr>
          <w:rFonts w:asciiTheme="majorBidi" w:hAnsiTheme="majorBidi" w:cstheme="majorBidi"/>
          <w:sz w:val="24"/>
          <w:szCs w:val="24"/>
          <w:lang w:bidi="ar-KW"/>
        </w:rPr>
        <w:t>VIII F</w:t>
      </w:r>
      <w:r w:rsidRPr="00B3534D">
        <w:rPr>
          <w:rFonts w:ascii="Traditional Arabic" w:hAnsi="Traditional Arabic" w:cs="Traditional Arabic"/>
          <w:sz w:val="32"/>
          <w:szCs w:val="32"/>
          <w:rtl/>
          <w:lang w:bidi="ar-KW"/>
        </w:rPr>
        <w:t xml:space="preserve"> </w:t>
      </w:r>
      <w:r w:rsidRPr="00377405">
        <w:rPr>
          <w:rFonts w:ascii="Traditional Arabic" w:hAnsi="Traditional Arabic" w:cs="Traditional Arabic" w:hint="cs"/>
          <w:sz w:val="36"/>
          <w:szCs w:val="36"/>
          <w:rtl/>
          <w:lang w:bidi="ar-KW"/>
        </w:rPr>
        <w:t>ك</w:t>
      </w:r>
      <w:r>
        <w:rPr>
          <w:rFonts w:ascii="Traditional Arabic" w:hAnsi="Traditional Arabic" w:cs="Traditional Arabic" w:hint="cs"/>
          <w:sz w:val="36"/>
          <w:szCs w:val="36"/>
          <w:rtl/>
          <w:lang w:bidi="ar-KW"/>
        </w:rPr>
        <w:t>فئة الضابط</w:t>
      </w:r>
      <w:r w:rsidRPr="00377405">
        <w:rPr>
          <w:rFonts w:ascii="Traditional Arabic" w:hAnsi="Traditional Arabic" w:cs="Traditional Arabic"/>
          <w:sz w:val="40"/>
          <w:szCs w:val="40"/>
          <w:rtl/>
          <w:lang w:bidi="ar-KW"/>
        </w:rPr>
        <w:t xml:space="preserve"> </w:t>
      </w:r>
      <w:r w:rsidRPr="00377405">
        <w:rPr>
          <w:rFonts w:asciiTheme="majorBidi" w:hAnsiTheme="majorBidi" w:cstheme="majorBidi"/>
          <w:sz w:val="28"/>
          <w:szCs w:val="28"/>
          <w:rtl/>
          <w:lang w:bidi="ar-KW"/>
        </w:rPr>
        <w:t>(</w:t>
      </w:r>
      <w:r w:rsidRPr="00377405">
        <w:rPr>
          <w:rFonts w:asciiTheme="majorBidi" w:hAnsiTheme="majorBidi" w:cstheme="majorBidi"/>
          <w:sz w:val="28"/>
          <w:szCs w:val="28"/>
          <w:lang w:bidi="ar-KW"/>
        </w:rPr>
        <w:t>(</w:t>
      </w:r>
      <w:r w:rsidRPr="00B3534D">
        <w:rPr>
          <w:rFonts w:asciiTheme="majorBidi" w:hAnsiTheme="majorBidi" w:cstheme="majorBidi"/>
          <w:i/>
          <w:iCs/>
          <w:sz w:val="24"/>
          <w:szCs w:val="24"/>
          <w:lang w:bidi="ar-KW"/>
        </w:rPr>
        <w:t>Control</w:t>
      </w:r>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 xml:space="preserve">مرحلة التقييم، وتنقسم في هذه المرحلة إلى نوعين من التقييم التكويني </w:t>
      </w:r>
      <w:r w:rsidRPr="00377405">
        <w:rPr>
          <w:rFonts w:ascii="Traditional Arabic" w:hAnsi="Traditional Arabic" w:cs="Traditional Arabic"/>
          <w:sz w:val="36"/>
          <w:szCs w:val="36"/>
          <w:rtl/>
          <w:lang w:bidi="ar-KW"/>
        </w:rPr>
        <w:lastRenderedPageBreak/>
        <w:t>والتقييم</w:t>
      </w:r>
      <w:r w:rsidRPr="00377405">
        <w:rPr>
          <w:rFonts w:ascii="Traditional Arabic" w:hAnsi="Traditional Arabic" w:cs="Traditional Arabic"/>
          <w:sz w:val="36"/>
          <w:szCs w:val="36"/>
          <w:rtl/>
          <w:lang w:bidi="ar"/>
        </w:rPr>
        <w:t xml:space="preserve"> </w:t>
      </w:r>
      <w:r w:rsidRPr="00377405">
        <w:rPr>
          <w:rFonts w:ascii="Traditional Arabic" w:hAnsi="Traditional Arabic" w:cs="Traditional Arabic" w:hint="cs"/>
          <w:sz w:val="36"/>
          <w:szCs w:val="36"/>
          <w:rtl/>
          <w:lang w:bidi="ar"/>
        </w:rPr>
        <w:t>ال</w:t>
      </w:r>
      <w:r w:rsidRPr="00377405">
        <w:rPr>
          <w:rFonts w:ascii="Traditional Arabic" w:hAnsi="Traditional Arabic" w:cs="Traditional Arabic"/>
          <w:sz w:val="36"/>
          <w:szCs w:val="36"/>
          <w:rtl/>
          <w:lang w:bidi="ar"/>
        </w:rPr>
        <w:t>تلخيصي</w:t>
      </w:r>
      <w:r w:rsidRPr="00377405">
        <w:rPr>
          <w:rFonts w:ascii="Traditional Arabic" w:hAnsi="Traditional Arabic" w:cs="Traditional Arabic"/>
          <w:sz w:val="36"/>
          <w:szCs w:val="36"/>
          <w:rtl/>
          <w:lang w:bidi="ar-KW"/>
        </w:rPr>
        <w:t>. يتم الحصول على التقييم التكويني من نتائج التحقق من صحة المنتج لأن هذا التقييم يتم لتحديد ج</w:t>
      </w:r>
      <w:r w:rsidRPr="00377405">
        <w:rPr>
          <w:rFonts w:ascii="Traditional Arabic" w:hAnsi="Traditional Arabic" w:cs="Traditional Arabic" w:hint="cs"/>
          <w:sz w:val="36"/>
          <w:szCs w:val="36"/>
          <w:rtl/>
          <w:lang w:bidi="ar-KW"/>
        </w:rPr>
        <w:t>دوى</w:t>
      </w:r>
      <w:r w:rsidRPr="00377405">
        <w:rPr>
          <w:rFonts w:ascii="Traditional Arabic" w:hAnsi="Traditional Arabic" w:cs="Traditional Arabic"/>
          <w:sz w:val="36"/>
          <w:szCs w:val="36"/>
          <w:rtl/>
          <w:lang w:bidi="ar-KW"/>
        </w:rPr>
        <w:t xml:space="preserve"> تطوير المنتج، بينما يتم الحصول على التقييم </w:t>
      </w:r>
      <w:r w:rsidRPr="00377405">
        <w:rPr>
          <w:rFonts w:ascii="Traditional Arabic" w:hAnsi="Traditional Arabic" w:cs="Traditional Arabic" w:hint="cs"/>
          <w:sz w:val="36"/>
          <w:szCs w:val="36"/>
          <w:rtl/>
          <w:lang w:bidi="ar"/>
        </w:rPr>
        <w:t>ال</w:t>
      </w:r>
      <w:r w:rsidRPr="00377405">
        <w:rPr>
          <w:rFonts w:ascii="Traditional Arabic" w:hAnsi="Traditional Arabic" w:cs="Traditional Arabic"/>
          <w:sz w:val="36"/>
          <w:szCs w:val="36"/>
          <w:rtl/>
          <w:lang w:bidi="ar"/>
        </w:rPr>
        <w:t>تلخيصي</w:t>
      </w:r>
      <w:r w:rsidRPr="00377405">
        <w:rPr>
          <w:rFonts w:ascii="Traditional Arabic" w:hAnsi="Traditional Arabic" w:cs="Traditional Arabic"/>
          <w:sz w:val="36"/>
          <w:szCs w:val="36"/>
          <w:rtl/>
          <w:lang w:bidi="ar-KW"/>
        </w:rPr>
        <w:t xml:space="preserve"> من نتائج فعالية المنتج لأن هذا التقييم يتم إجراؤه لتحديد إتقان الطالب للكفاءات التي يتم تدريسها.</w:t>
      </w:r>
    </w:p>
    <w:p w:rsidR="0086502C" w:rsidRPr="00377405" w:rsidRDefault="0086502C" w:rsidP="0086502C">
      <w:pPr>
        <w:numPr>
          <w:ilvl w:val="0"/>
          <w:numId w:val="1"/>
        </w:numPr>
        <w:bidi/>
        <w:spacing w:line="240" w:lineRule="auto"/>
        <w:ind w:left="707"/>
        <w:jc w:val="both"/>
        <w:rPr>
          <w:rFonts w:ascii="Traditional Arabic" w:hAnsi="Traditional Arabic" w:cs="Traditional Arabic"/>
          <w:sz w:val="36"/>
          <w:szCs w:val="36"/>
          <w:lang w:bidi="ar"/>
        </w:rPr>
      </w:pPr>
      <w:r w:rsidRPr="00377405">
        <w:rPr>
          <w:rFonts w:ascii="Traditional Arabic" w:hAnsi="Traditional Arabic" w:cs="Traditional Arabic"/>
          <w:sz w:val="36"/>
          <w:szCs w:val="36"/>
          <w:rtl/>
          <w:lang w:bidi="ar-KW"/>
        </w:rPr>
        <w:t xml:space="preserve">تظهر فاعلية الإعلام المسلسلات المصورة  لقمر (قراءة المسلسلات العربية) من نتائج </w:t>
      </w:r>
      <w:r w:rsidRPr="00377405">
        <w:rPr>
          <w:rFonts w:ascii="Traditional Arabic" w:hAnsi="Traditional Arabic" w:cs="Traditional Arabic" w:hint="cs"/>
          <w:sz w:val="36"/>
          <w:szCs w:val="36"/>
          <w:rtl/>
          <w:lang w:bidi="ar"/>
        </w:rPr>
        <w:t>ال</w:t>
      </w:r>
      <w:r w:rsidRPr="00377405">
        <w:rPr>
          <w:rFonts w:ascii="Traditional Arabic" w:hAnsi="Traditional Arabic" w:cs="Traditional Arabic"/>
          <w:sz w:val="36"/>
          <w:szCs w:val="36"/>
          <w:rtl/>
          <w:lang w:bidi="ar"/>
        </w:rPr>
        <w:t xml:space="preserve">تقييم </w:t>
      </w:r>
      <w:r w:rsidRPr="00377405">
        <w:rPr>
          <w:rFonts w:ascii="Traditional Arabic" w:hAnsi="Traditional Arabic" w:cs="Traditional Arabic" w:hint="cs"/>
          <w:sz w:val="36"/>
          <w:szCs w:val="36"/>
          <w:rtl/>
          <w:lang w:bidi="ar"/>
        </w:rPr>
        <w:t>ال</w:t>
      </w:r>
      <w:r w:rsidRPr="00377405">
        <w:rPr>
          <w:rFonts w:ascii="Traditional Arabic" w:hAnsi="Traditional Arabic" w:cs="Traditional Arabic"/>
          <w:sz w:val="36"/>
          <w:szCs w:val="36"/>
          <w:rtl/>
          <w:lang w:bidi="ar"/>
        </w:rPr>
        <w:t>تلخيصي</w:t>
      </w:r>
      <w:r w:rsidRPr="00377405">
        <w:rPr>
          <w:rFonts w:ascii="Traditional Arabic" w:hAnsi="Traditional Arabic" w:cs="Traditional Arabic" w:hint="cs"/>
          <w:sz w:val="36"/>
          <w:szCs w:val="36"/>
          <w:rtl/>
          <w:lang w:bidi="ar"/>
        </w:rPr>
        <w:t xml:space="preserve"> </w:t>
      </w:r>
      <w:r w:rsidRPr="00377405">
        <w:rPr>
          <w:rFonts w:ascii="Traditional Arabic" w:hAnsi="Traditional Arabic" w:cs="Traditional Arabic"/>
          <w:sz w:val="36"/>
          <w:szCs w:val="36"/>
          <w:rtl/>
          <w:lang w:bidi="ar-KW"/>
        </w:rPr>
        <w:t xml:space="preserve">الذي يوضح وجود اختلافات في </w:t>
      </w:r>
      <w:r w:rsidRPr="00377405">
        <w:rPr>
          <w:rFonts w:ascii="Traditional Arabic" w:hAnsi="Traditional Arabic" w:cs="Traditional Arabic" w:hint="cs"/>
          <w:sz w:val="36"/>
          <w:szCs w:val="36"/>
          <w:rtl/>
          <w:lang w:bidi="ar-KW"/>
        </w:rPr>
        <w:t>نتيجة</w:t>
      </w:r>
      <w:r w:rsidRPr="00377405">
        <w:rPr>
          <w:rFonts w:ascii="Traditional Arabic" w:hAnsi="Traditional Arabic" w:cs="Traditional Arabic"/>
          <w:sz w:val="36"/>
          <w:szCs w:val="36"/>
          <w:rtl/>
          <w:lang w:bidi="ar-KW"/>
        </w:rPr>
        <w:t xml:space="preserve"> </w:t>
      </w:r>
      <w:r>
        <w:rPr>
          <w:rFonts w:ascii="Traditional Arabic" w:hAnsi="Traditional Arabic" w:cs="Traditional Arabic"/>
          <w:sz w:val="36"/>
          <w:szCs w:val="36"/>
          <w:rtl/>
          <w:lang w:bidi="ar-KW"/>
        </w:rPr>
        <w:t>الاختبار الأولي والاختبار اللاحق</w:t>
      </w:r>
      <w:r w:rsidRPr="00377405">
        <w:rPr>
          <w:rFonts w:ascii="Traditional Arabic" w:hAnsi="Traditional Arabic" w:cs="Traditional Arabic"/>
          <w:sz w:val="36"/>
          <w:szCs w:val="36"/>
          <w:rtl/>
          <w:lang w:bidi="ar-KW"/>
        </w:rPr>
        <w:t xml:space="preserve"> للطلاب في</w:t>
      </w:r>
      <w:r w:rsidRPr="00377405">
        <w:rPr>
          <w:rFonts w:ascii="Traditional Arabic" w:hAnsi="Traditional Arabic" w:cs="Traditional Arabic" w:hint="cs"/>
          <w:sz w:val="36"/>
          <w:szCs w:val="36"/>
          <w:rtl/>
          <w:lang w:bidi="ar-KW"/>
        </w:rPr>
        <w:t xml:space="preserve"> صف</w:t>
      </w:r>
      <w:r w:rsidRPr="00377405">
        <w:rPr>
          <w:rFonts w:ascii="Traditional Arabic" w:hAnsi="Traditional Arabic" w:cs="Traditional Arabic"/>
          <w:sz w:val="36"/>
          <w:szCs w:val="36"/>
          <w:rtl/>
          <w:lang w:bidi="ar-KW"/>
        </w:rPr>
        <w:t xml:space="preserve"> </w:t>
      </w:r>
      <w:r w:rsidRPr="00B3534D">
        <w:rPr>
          <w:rFonts w:ascii="Times New Roman" w:hAnsi="Times New Roman" w:cs="Times New Roman"/>
          <w:sz w:val="24"/>
          <w:szCs w:val="24"/>
          <w:lang w:bidi="ar-KW"/>
        </w:rPr>
        <w:t>VIII E</w:t>
      </w:r>
      <w:r w:rsidRPr="00B3534D">
        <w:rPr>
          <w:rFonts w:asciiTheme="majorBidi" w:hAnsiTheme="majorBidi" w:cstheme="majorBidi"/>
          <w:sz w:val="24"/>
          <w:szCs w:val="24"/>
          <w:rtl/>
          <w:lang w:bidi="ar-KW"/>
        </w:rPr>
        <w:t xml:space="preserve"> </w:t>
      </w:r>
      <w:r w:rsidRPr="00377405">
        <w:rPr>
          <w:rFonts w:ascii="Traditional Arabic" w:hAnsi="Traditional Arabic" w:cs="Traditional Arabic" w:hint="cs"/>
          <w:sz w:val="36"/>
          <w:szCs w:val="36"/>
          <w:rtl/>
          <w:lang w:bidi="ar-KW"/>
        </w:rPr>
        <w:t xml:space="preserve">كفئة </w:t>
      </w:r>
      <w:r w:rsidRPr="00377405">
        <w:rPr>
          <w:rFonts w:ascii="Traditional Arabic" w:hAnsi="Traditional Arabic" w:cs="Traditional Arabic"/>
          <w:sz w:val="36"/>
          <w:szCs w:val="36"/>
          <w:rtl/>
          <w:lang w:bidi="ar-KW"/>
        </w:rPr>
        <w:t>التجرب</w:t>
      </w:r>
      <w:r w:rsidRPr="00377405">
        <w:rPr>
          <w:rFonts w:ascii="Traditional Arabic" w:hAnsi="Traditional Arabic" w:cs="Traditional Arabic" w:hint="cs"/>
          <w:sz w:val="36"/>
          <w:szCs w:val="36"/>
          <w:rtl/>
          <w:lang w:bidi="ar-KW"/>
        </w:rPr>
        <w:t>ي</w:t>
      </w:r>
      <w:r w:rsidRPr="00377405">
        <w:rPr>
          <w:rFonts w:ascii="Traditional Arabic" w:hAnsi="Traditional Arabic" w:cs="Traditional Arabic"/>
          <w:sz w:val="36"/>
          <w:szCs w:val="36"/>
          <w:rtl/>
          <w:lang w:bidi="ar-KW"/>
        </w:rPr>
        <w:t>ة</w:t>
      </w:r>
      <w:r w:rsidRPr="00377405">
        <w:rPr>
          <w:rFonts w:ascii="Traditional Arabic" w:hAnsi="Traditional Arabic" w:cs="Traditional Arabic" w:hint="cs"/>
          <w:sz w:val="36"/>
          <w:szCs w:val="36"/>
          <w:rtl/>
          <w:lang w:bidi="ar-KW"/>
        </w:rPr>
        <w:t xml:space="preserve"> </w:t>
      </w:r>
      <w:r w:rsidRPr="00377405">
        <w:rPr>
          <w:rFonts w:asciiTheme="majorBidi" w:hAnsiTheme="majorBidi" w:cstheme="majorBidi"/>
          <w:sz w:val="28"/>
          <w:szCs w:val="28"/>
          <w:rtl/>
          <w:lang w:bidi="ar-KW"/>
        </w:rPr>
        <w:t>(</w:t>
      </w:r>
      <w:r w:rsidRPr="00377405">
        <w:rPr>
          <w:rFonts w:asciiTheme="majorBidi" w:hAnsiTheme="majorBidi" w:cstheme="majorBidi"/>
          <w:i/>
          <w:iCs/>
          <w:sz w:val="20"/>
          <w:szCs w:val="20"/>
          <w:lang w:val="id-ID" w:bidi="ar-KW"/>
        </w:rPr>
        <w:t xml:space="preserve"> </w:t>
      </w:r>
      <w:r w:rsidRPr="00377405">
        <w:rPr>
          <w:rFonts w:asciiTheme="majorBidi" w:hAnsiTheme="majorBidi" w:cstheme="majorBidi"/>
          <w:sz w:val="28"/>
          <w:szCs w:val="28"/>
          <w:lang w:val="id-ID" w:bidi="ar-KW"/>
        </w:rPr>
        <w:t>(</w:t>
      </w:r>
      <w:r w:rsidRPr="00B3534D">
        <w:rPr>
          <w:rFonts w:asciiTheme="majorBidi" w:hAnsiTheme="majorBidi" w:cstheme="majorBidi"/>
          <w:i/>
          <w:iCs/>
          <w:sz w:val="24"/>
          <w:szCs w:val="24"/>
          <w:lang w:val="id-ID" w:bidi="ar-KW"/>
        </w:rPr>
        <w:t>Eksperimet</w:t>
      </w:r>
      <w:r w:rsidRPr="00377405">
        <w:rPr>
          <w:rFonts w:asciiTheme="majorBidi" w:hAnsiTheme="majorBidi" w:cstheme="majorBidi"/>
          <w:i/>
          <w:iCs/>
          <w:sz w:val="28"/>
          <w:szCs w:val="28"/>
          <w:lang w:val="id-ID" w:bidi="ar-KW"/>
        </w:rPr>
        <w:t xml:space="preserve"> </w:t>
      </w:r>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و</w:t>
      </w:r>
      <w:r w:rsidRPr="00377405">
        <w:rPr>
          <w:rFonts w:ascii="Traditional Arabic" w:hAnsi="Traditional Arabic" w:cs="Traditional Arabic" w:hint="cs"/>
          <w:sz w:val="36"/>
          <w:szCs w:val="36"/>
          <w:rtl/>
          <w:lang w:bidi="ar-KW"/>
        </w:rPr>
        <w:t xml:space="preserve">في </w:t>
      </w:r>
      <w:r w:rsidRPr="00377405">
        <w:rPr>
          <w:rFonts w:ascii="Traditional Arabic" w:hAnsi="Traditional Arabic" w:cs="Traditional Arabic"/>
          <w:sz w:val="36"/>
          <w:szCs w:val="36"/>
          <w:rtl/>
          <w:lang w:bidi="ar-KW"/>
        </w:rPr>
        <w:t xml:space="preserve">صف </w:t>
      </w:r>
      <w:r w:rsidRPr="00377405">
        <w:rPr>
          <w:rFonts w:asciiTheme="majorBidi" w:hAnsiTheme="majorBidi" w:cstheme="majorBidi"/>
          <w:sz w:val="28"/>
          <w:szCs w:val="28"/>
          <w:lang w:bidi="ar-KW"/>
        </w:rPr>
        <w:t xml:space="preserve"> </w:t>
      </w:r>
      <w:r w:rsidRPr="00B3534D">
        <w:rPr>
          <w:rFonts w:asciiTheme="majorBidi" w:hAnsiTheme="majorBidi" w:cstheme="majorBidi"/>
          <w:sz w:val="24"/>
          <w:szCs w:val="24"/>
          <w:lang w:bidi="ar-KW"/>
        </w:rPr>
        <w:t>VIII F</w:t>
      </w:r>
      <w:r w:rsidRPr="00377405">
        <w:rPr>
          <w:rFonts w:ascii="Traditional Arabic" w:hAnsi="Traditional Arabic" w:cs="Traditional Arabic" w:hint="cs"/>
          <w:sz w:val="36"/>
          <w:szCs w:val="36"/>
          <w:rtl/>
          <w:lang w:bidi="ar-KW"/>
        </w:rPr>
        <w:t>ك</w:t>
      </w:r>
      <w:r>
        <w:rPr>
          <w:rFonts w:ascii="Traditional Arabic" w:hAnsi="Traditional Arabic" w:cs="Traditional Arabic" w:hint="cs"/>
          <w:sz w:val="36"/>
          <w:szCs w:val="36"/>
          <w:rtl/>
          <w:lang w:bidi="ar-KW"/>
        </w:rPr>
        <w:t>فئة الضابط</w:t>
      </w:r>
      <w:r w:rsidRPr="00377405">
        <w:rPr>
          <w:rFonts w:ascii="Traditional Arabic" w:hAnsi="Traditional Arabic" w:cs="Traditional Arabic"/>
          <w:sz w:val="36"/>
          <w:szCs w:val="36"/>
          <w:rtl/>
          <w:lang w:bidi="ar-KW"/>
        </w:rPr>
        <w:t xml:space="preserve"> </w:t>
      </w:r>
      <w:r w:rsidRPr="00B3534D">
        <w:rPr>
          <w:rFonts w:asciiTheme="majorBidi" w:hAnsiTheme="majorBidi" w:cstheme="majorBidi"/>
          <w:sz w:val="24"/>
          <w:szCs w:val="24"/>
          <w:rtl/>
          <w:lang w:bidi="ar-KW"/>
        </w:rPr>
        <w:t>(</w:t>
      </w:r>
      <w:r w:rsidRPr="00B3534D">
        <w:rPr>
          <w:rFonts w:asciiTheme="majorBidi" w:hAnsiTheme="majorBidi" w:cstheme="majorBidi"/>
          <w:sz w:val="24"/>
          <w:szCs w:val="24"/>
          <w:lang w:bidi="ar-KW"/>
        </w:rPr>
        <w:t>(</w:t>
      </w:r>
      <w:r w:rsidRPr="00B3534D">
        <w:rPr>
          <w:rFonts w:asciiTheme="majorBidi" w:hAnsiTheme="majorBidi" w:cstheme="majorBidi"/>
          <w:i/>
          <w:iCs/>
          <w:sz w:val="24"/>
          <w:szCs w:val="24"/>
          <w:lang w:bidi="ar-KW"/>
        </w:rPr>
        <w:t>Control</w:t>
      </w:r>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 xml:space="preserve">مع متوسط </w:t>
      </w:r>
      <w:r w:rsidRPr="00377405">
        <w:rPr>
          <w:rFonts w:ascii="Times New Roman" w:hAnsi="Times New Roman" w:cs="Times New Roman" w:hint="cs"/>
          <w:sz w:val="36"/>
          <w:szCs w:val="36"/>
          <w:rtl/>
          <w:lang w:bidi="ar-KW"/>
        </w:rPr>
        <w:t>​​</w:t>
      </w:r>
      <w:r w:rsidRPr="00377405">
        <w:rPr>
          <w:rFonts w:ascii="Traditional Arabic" w:hAnsi="Traditional Arabic" w:cs="Traditional Arabic" w:hint="cs"/>
          <w:sz w:val="36"/>
          <w:szCs w:val="36"/>
          <w:rtl/>
          <w:lang w:bidi="ar-KW"/>
        </w:rPr>
        <w:t>نتيجة</w:t>
      </w:r>
      <w:r w:rsidRPr="00377405">
        <w:rPr>
          <w:rFonts w:ascii="Traditional Arabic" w:hAnsi="Traditional Arabic" w:cs="Traditional Arabic"/>
          <w:sz w:val="36"/>
          <w:szCs w:val="36"/>
          <w:rtl/>
          <w:lang w:bidi="ar-KW"/>
        </w:rPr>
        <w:t xml:space="preserve"> </w:t>
      </w:r>
      <w:r>
        <w:rPr>
          <w:rFonts w:ascii="Traditional Arabic" w:hAnsi="Traditional Arabic" w:cs="Traditional Arabic" w:hint="cs"/>
          <w:sz w:val="36"/>
          <w:szCs w:val="36"/>
          <w:rtl/>
          <w:lang w:bidi="ar-KW"/>
        </w:rPr>
        <w:t>الاختبار الأولي</w:t>
      </w:r>
      <w:r w:rsidRPr="00377405">
        <w:rPr>
          <w:rFonts w:ascii="Traditional Arabic" w:hAnsi="Traditional Arabic" w:cs="Traditional Arabic"/>
          <w:sz w:val="36"/>
          <w:szCs w:val="36"/>
          <w:rtl/>
          <w:lang w:bidi="ar-KW"/>
        </w:rPr>
        <w:t xml:space="preserve"> 71.32 </w:t>
      </w:r>
      <w:r w:rsidRPr="00377405">
        <w:rPr>
          <w:rFonts w:ascii="Traditional Arabic" w:hAnsi="Traditional Arabic" w:cs="Traditional Arabic" w:hint="cs"/>
          <w:sz w:val="36"/>
          <w:szCs w:val="36"/>
          <w:rtl/>
          <w:lang w:bidi="ar-KW"/>
        </w:rPr>
        <w:t>لفئة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التجربية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ومتوسط</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نتيجة</w:t>
      </w:r>
      <w:r w:rsidRPr="00377405">
        <w:rPr>
          <w:rFonts w:ascii="Traditional Arabic" w:hAnsi="Traditional Arabic" w:cs="Traditional Arabic"/>
          <w:sz w:val="36"/>
          <w:szCs w:val="36"/>
          <w:rtl/>
          <w:lang w:bidi="ar-KW"/>
        </w:rPr>
        <w:t xml:space="preserve"> 70.03 </w:t>
      </w:r>
      <w:r w:rsidRPr="00377405">
        <w:rPr>
          <w:rFonts w:ascii="Traditional Arabic" w:hAnsi="Traditional Arabic" w:cs="Traditional Arabic" w:hint="cs"/>
          <w:sz w:val="36"/>
          <w:szCs w:val="36"/>
          <w:rtl/>
          <w:lang w:bidi="ar-KW"/>
        </w:rPr>
        <w:t>ل</w:t>
      </w:r>
      <w:r>
        <w:rPr>
          <w:rFonts w:ascii="Traditional Arabic" w:hAnsi="Traditional Arabic" w:cs="Traditional Arabic" w:hint="cs"/>
          <w:sz w:val="36"/>
          <w:szCs w:val="36"/>
          <w:rtl/>
          <w:lang w:bidi="ar-KW"/>
        </w:rPr>
        <w:t>فئة الضابط</w:t>
      </w:r>
      <w:r w:rsidRPr="00377405">
        <w:rPr>
          <w:rFonts w:ascii="Traditional Arabic" w:hAnsi="Traditional Arabic" w:cs="Traditional Arabic" w:hint="cs"/>
          <w:sz w:val="36"/>
          <w:szCs w:val="36"/>
          <w:rtl/>
          <w:lang w:bidi="ar-KW"/>
        </w:rPr>
        <w:t>،</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كان</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متوسط</w:t>
      </w:r>
      <w:r w:rsidRPr="00377405">
        <w:rPr>
          <w:rFonts w:ascii="Times New Roman" w:hAnsi="Times New Roman" w:cs="Times New Roman" w:hint="cs"/>
          <w:sz w:val="36"/>
          <w:szCs w:val="36"/>
          <w:rtl/>
          <w:lang w:bidi="ar-KW"/>
        </w:rPr>
        <w:t xml:space="preserve"> </w:t>
      </w:r>
      <w:r w:rsidRPr="00377405">
        <w:rPr>
          <w:rFonts w:ascii="Traditional Arabic" w:hAnsi="Traditional Arabic" w:cs="Traditional Arabic" w:hint="cs"/>
          <w:sz w:val="36"/>
          <w:szCs w:val="36"/>
          <w:rtl/>
          <w:lang w:bidi="ar-KW"/>
        </w:rPr>
        <w:t>نتيجة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 xml:space="preserve">الاختبار </w:t>
      </w:r>
      <w:r w:rsidRPr="00377405">
        <w:rPr>
          <w:rFonts w:ascii="Traditional Arabic" w:hAnsi="Traditional Arabic" w:cs="Traditional Arabic"/>
          <w:sz w:val="36"/>
          <w:szCs w:val="36"/>
          <w:rtl/>
          <w:lang w:bidi="ar-KW"/>
        </w:rPr>
        <w:t>البعدي</w:t>
      </w:r>
      <w:r w:rsidRPr="00377405">
        <w:rPr>
          <w:rFonts w:ascii="Traditional Arabic" w:hAnsi="Traditional Arabic" w:cs="Traditional Arabic" w:hint="cs"/>
          <w:sz w:val="36"/>
          <w:szCs w:val="36"/>
          <w:rtl/>
          <w:lang w:bidi="ar-KW"/>
        </w:rPr>
        <w:t xml:space="preserve"> لفئة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التجربية</w:t>
      </w:r>
      <w:r w:rsidRPr="00377405">
        <w:rPr>
          <w:rFonts w:ascii="Traditional Arabic" w:hAnsi="Traditional Arabic" w:cs="Traditional Arabic"/>
          <w:sz w:val="36"/>
          <w:szCs w:val="36"/>
          <w:rtl/>
          <w:lang w:bidi="ar-KW"/>
        </w:rPr>
        <w:t xml:space="preserve"> 86.03 </w:t>
      </w:r>
      <w:r w:rsidRPr="00377405">
        <w:rPr>
          <w:rFonts w:ascii="Traditional Arabic" w:hAnsi="Traditional Arabic" w:cs="Traditional Arabic" w:hint="cs"/>
          <w:sz w:val="36"/>
          <w:szCs w:val="36"/>
          <w:rtl/>
          <w:lang w:bidi="ar-KW"/>
        </w:rPr>
        <w:t>ومتوسط</w:t>
      </w:r>
      <w:r w:rsidRPr="00377405">
        <w:rPr>
          <w:rFonts w:ascii="Traditional Arabic" w:hAnsi="Traditional Arabic" w:cs="Traditional Arabic"/>
          <w:sz w:val="36"/>
          <w:szCs w:val="36"/>
          <w:rtl/>
          <w:lang w:bidi="ar-KW"/>
        </w:rPr>
        <w:t xml:space="preserve"> </w:t>
      </w:r>
      <w:r w:rsidRPr="00377405">
        <w:rPr>
          <w:rFonts w:ascii="Times New Roman" w:hAnsi="Times New Roman" w:cs="Times New Roman" w:hint="cs"/>
          <w:sz w:val="36"/>
          <w:szCs w:val="36"/>
          <w:rtl/>
          <w:lang w:bidi="ar-KW"/>
        </w:rPr>
        <w:t>​​</w:t>
      </w:r>
      <w:r w:rsidRPr="00377405">
        <w:rPr>
          <w:rFonts w:ascii="Traditional Arabic" w:hAnsi="Traditional Arabic" w:cs="Traditional Arabic" w:hint="cs"/>
          <w:sz w:val="36"/>
          <w:szCs w:val="36"/>
          <w:rtl/>
          <w:lang w:bidi="ar-KW"/>
        </w:rPr>
        <w:t xml:space="preserve"> نتيجة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 xml:space="preserve">الاختبار </w:t>
      </w:r>
      <w:r w:rsidRPr="00377405">
        <w:rPr>
          <w:rFonts w:ascii="Traditional Arabic" w:hAnsi="Traditional Arabic" w:cs="Traditional Arabic"/>
          <w:sz w:val="36"/>
          <w:szCs w:val="36"/>
          <w:rtl/>
          <w:lang w:bidi="ar-KW"/>
        </w:rPr>
        <w:t>البعدي</w:t>
      </w:r>
      <w:r w:rsidRPr="00377405">
        <w:rPr>
          <w:rFonts w:ascii="Traditional Arabic" w:hAnsi="Traditional Arabic" w:cs="Traditional Arabic" w:hint="cs"/>
          <w:sz w:val="36"/>
          <w:szCs w:val="36"/>
          <w:rtl/>
          <w:lang w:bidi="ar-KW"/>
        </w:rPr>
        <w:t xml:space="preserve"> ل</w:t>
      </w:r>
      <w:r>
        <w:rPr>
          <w:rFonts w:ascii="Traditional Arabic" w:hAnsi="Traditional Arabic" w:cs="Traditional Arabic" w:hint="cs"/>
          <w:sz w:val="36"/>
          <w:szCs w:val="36"/>
          <w:rtl/>
          <w:lang w:bidi="ar-KW"/>
        </w:rPr>
        <w:t>فئة الضابط</w:t>
      </w:r>
      <w:r w:rsidRPr="00377405">
        <w:rPr>
          <w:rFonts w:ascii="Traditional Arabic" w:hAnsi="Traditional Arabic" w:cs="Traditional Arabic"/>
          <w:sz w:val="36"/>
          <w:szCs w:val="36"/>
          <w:rtl/>
          <w:lang w:bidi="ar-KW"/>
        </w:rPr>
        <w:t xml:space="preserve"> كان 79.09. والذي يتم حسابه بعد ذلك باستخدام اختبار </w:t>
      </w:r>
      <w:r w:rsidRPr="00377405">
        <w:rPr>
          <w:rFonts w:asciiTheme="majorBidi" w:hAnsiTheme="majorBidi" w:cstheme="majorBidi"/>
          <w:sz w:val="24"/>
          <w:szCs w:val="24"/>
          <w:lang w:bidi="ar-KW"/>
        </w:rPr>
        <w:t>t</w:t>
      </w:r>
      <w:r w:rsidRPr="00377405">
        <w:rPr>
          <w:rFonts w:asciiTheme="majorBidi" w:hAnsiTheme="majorBidi" w:cstheme="majorBidi"/>
          <w:sz w:val="24"/>
          <w:szCs w:val="24"/>
          <w:rtl/>
          <w:lang w:bidi="ar-KW"/>
        </w:rPr>
        <w:t xml:space="preserve"> </w:t>
      </w:r>
      <w:r w:rsidRPr="00377405">
        <w:rPr>
          <w:rFonts w:ascii="Traditional Arabic" w:hAnsi="Traditional Arabic" w:cs="Traditional Arabic"/>
          <w:sz w:val="36"/>
          <w:szCs w:val="36"/>
          <w:rtl/>
          <w:lang w:bidi="ar-KW"/>
        </w:rPr>
        <w:t>للعينة المستقلة</w:t>
      </w:r>
      <w:r w:rsidRPr="00377405">
        <w:rPr>
          <w:rFonts w:ascii="Traditional Arabic" w:hAnsi="Traditional Arabic" w:cs="Traditional Arabic"/>
          <w:sz w:val="40"/>
          <w:szCs w:val="40"/>
          <w:rtl/>
          <w:lang w:bidi="ar-KW"/>
        </w:rPr>
        <w:t xml:space="preserve"> </w:t>
      </w:r>
      <w:r w:rsidRPr="00971B88">
        <w:rPr>
          <w:rFonts w:asciiTheme="majorBidi" w:hAnsiTheme="majorBidi" w:cstheme="majorBidi"/>
          <w:i/>
          <w:iCs/>
          <w:sz w:val="24"/>
          <w:szCs w:val="24"/>
          <w:lang w:bidi="ar-KW"/>
        </w:rPr>
        <w:t>Independent Sample t-Test</w:t>
      </w:r>
      <w:r w:rsidRPr="00377405">
        <w:rPr>
          <w:rFonts w:asciiTheme="majorBidi" w:hAnsiTheme="majorBidi" w:cstheme="majorBidi"/>
          <w:i/>
          <w:iCs/>
          <w:sz w:val="28"/>
          <w:szCs w:val="28"/>
          <w:rtl/>
          <w:lang w:bidi="ar-KW"/>
        </w:rPr>
        <w:t xml:space="preserve"> </w:t>
      </w:r>
      <w:r w:rsidRPr="00377405">
        <w:rPr>
          <w:rFonts w:ascii="Traditional Arabic" w:hAnsi="Traditional Arabic" w:cs="Traditional Arabic"/>
          <w:sz w:val="36"/>
          <w:szCs w:val="36"/>
          <w:rtl/>
          <w:lang w:bidi="ar-KW"/>
        </w:rPr>
        <w:t xml:space="preserve">مع النتائج التي تم الحصول عليها </w:t>
      </w:r>
      <m:oMath>
        <m:sSub>
          <m:sSubPr>
            <m:ctrlPr>
              <w:rPr>
                <w:rFonts w:ascii="Cambria Math" w:hAnsi="Cambria Math" w:cs="Arial"/>
                <w:i/>
                <w:sz w:val="24"/>
                <w:szCs w:val="24"/>
                <w:lang w:val="id-ID"/>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r>
          <w:rPr>
            <w:rFonts w:ascii="Cambria Math" w:hAnsi="Cambria Math" w:cs="Times New Roman"/>
            <w:sz w:val="24"/>
            <w:szCs w:val="24"/>
          </w:rPr>
          <m:t>&gt;</m:t>
        </m:r>
        <m:sSub>
          <m:sSubPr>
            <m:ctrlPr>
              <w:rPr>
                <w:rFonts w:ascii="Cambria Math" w:hAnsi="Cambria Math" w:cs="Arial"/>
                <w:i/>
                <w:sz w:val="24"/>
                <w:szCs w:val="24"/>
                <w:lang w:val="id-ID"/>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r>
          <w:rPr>
            <w:rFonts w:ascii="Cambria Math" w:hAnsi="Cambria Math" w:cs="Times New Roman"/>
            <w:sz w:val="24"/>
            <w:szCs w:val="24"/>
          </w:rPr>
          <m:t xml:space="preserve"> </m:t>
        </m:r>
      </m:oMath>
      <w:r w:rsidRPr="00377405">
        <w:rPr>
          <w:rFonts w:ascii="Traditional Arabic" w:hAnsi="Traditional Arabic" w:cs="Traditional Arabic"/>
          <w:sz w:val="40"/>
          <w:szCs w:val="40"/>
          <w:rtl/>
          <w:lang w:bidi="ar-KW"/>
        </w:rPr>
        <w:t xml:space="preserve"> </w:t>
      </w:r>
      <w:r w:rsidRPr="00377405">
        <w:rPr>
          <w:rFonts w:ascii="Traditional Arabic" w:hAnsi="Traditional Arabic" w:cs="Traditional Arabic"/>
          <w:sz w:val="36"/>
          <w:szCs w:val="36"/>
          <w:rtl/>
          <w:lang w:bidi="ar-KW"/>
        </w:rPr>
        <w:t>التي تبلغ 3.369</w:t>
      </w:r>
      <w:r w:rsidRPr="00377405">
        <w:rPr>
          <w:rFonts w:ascii="Traditional Arabic" w:hAnsi="Traditional Arabic" w:cs="Traditional Arabic" w:hint="cs"/>
          <w:sz w:val="24"/>
          <w:szCs w:val="24"/>
          <w:rtl/>
          <w:lang w:bidi="ar-KW"/>
        </w:rPr>
        <w:t xml:space="preserve"> </w:t>
      </w:r>
      <w:r w:rsidRPr="00377405">
        <w:rPr>
          <w:rFonts w:ascii="Traditional Arabic" w:hAnsi="Traditional Arabic" w:cs="Traditional Arabic"/>
          <w:sz w:val="24"/>
          <w:szCs w:val="24"/>
          <w:rtl/>
          <w:lang w:bidi="ar-KW"/>
        </w:rPr>
        <w:t>&gt;</w:t>
      </w:r>
      <w:r w:rsidRPr="00377405">
        <w:rPr>
          <w:rFonts w:ascii="Traditional Arabic" w:hAnsi="Traditional Arabic" w:cs="Traditional Arabic"/>
          <w:sz w:val="36"/>
          <w:szCs w:val="36"/>
          <w:rtl/>
          <w:lang w:bidi="ar-KW"/>
        </w:rPr>
        <w:t xml:space="preserve"> 1.668 و 0.001</w:t>
      </w:r>
      <w:r w:rsidRPr="00971B88">
        <w:rPr>
          <w:rFonts w:ascii="Times New Roman" w:hAnsi="Times New Roman" w:cs="Times New Roman"/>
          <w:sz w:val="24"/>
          <w:szCs w:val="24"/>
          <w:lang w:bidi="ar-KW"/>
        </w:rPr>
        <w:t>(</w:t>
      </w:r>
      <w:r w:rsidRPr="00971B88">
        <w:rPr>
          <w:rFonts w:asciiTheme="majorBidi" w:hAnsiTheme="majorBidi" w:cstheme="majorBidi"/>
          <w:sz w:val="24"/>
          <w:szCs w:val="24"/>
          <w:lang w:bidi="ar-KW"/>
        </w:rPr>
        <w:t>Sig. 2-tailed)</w:t>
      </w:r>
      <w:r w:rsidRPr="00377405">
        <w:rPr>
          <w:rFonts w:ascii="Traditional Arabic" w:hAnsi="Traditional Arabic" w:cs="Traditional Arabic"/>
          <w:sz w:val="40"/>
          <w:szCs w:val="40"/>
          <w:rtl/>
          <w:lang w:bidi="ar-KW"/>
        </w:rPr>
        <w:t xml:space="preserve"> </w:t>
      </w:r>
      <w:r w:rsidRPr="00971B88">
        <w:rPr>
          <w:rFonts w:ascii="Traditional Arabic" w:hAnsi="Traditional Arabic" w:cs="Traditional Arabic"/>
          <w:sz w:val="24"/>
          <w:szCs w:val="24"/>
          <w:rtl/>
          <w:lang w:bidi="ar-KW"/>
        </w:rPr>
        <w:t>&lt;</w:t>
      </w:r>
      <w:r w:rsidRPr="00377405">
        <w:rPr>
          <w:rFonts w:ascii="Traditional Arabic" w:hAnsi="Traditional Arabic" w:cs="Traditional Arabic"/>
          <w:sz w:val="40"/>
          <w:szCs w:val="40"/>
          <w:rtl/>
          <w:lang w:bidi="ar-KW"/>
        </w:rPr>
        <w:t>0.</w:t>
      </w:r>
      <w:r w:rsidRPr="00377405">
        <w:rPr>
          <w:rFonts w:ascii="Traditional Arabic" w:hAnsi="Traditional Arabic" w:cs="Traditional Arabic"/>
          <w:sz w:val="36"/>
          <w:szCs w:val="36"/>
          <w:rtl/>
          <w:lang w:bidi="ar-KW"/>
        </w:rPr>
        <w:t>05 مما يعني أن</w:t>
      </w:r>
      <w:r w:rsidRPr="00971B88">
        <w:rPr>
          <w:rFonts w:ascii="Traditional Arabic" w:hAnsi="Traditional Arabic" w:cs="Traditional Arabic"/>
          <w:sz w:val="36"/>
          <w:szCs w:val="36"/>
          <w:rtl/>
          <w:lang w:bidi="ar-KW"/>
        </w:rPr>
        <w:t xml:space="preserve"> </w:t>
      </w:r>
      <m:oMath>
        <m:sSub>
          <m:sSubPr>
            <m:ctrlPr>
              <w:rPr>
                <w:rFonts w:ascii="Cambria Math" w:hAnsi="Cambria Math" w:cs="Arial"/>
                <w:i/>
                <w:lang w:val="id-ID"/>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o</m:t>
            </m:r>
          </m:sub>
        </m:sSub>
      </m:oMath>
      <w:r w:rsidRPr="00377405">
        <w:rPr>
          <w:rFonts w:ascii="Traditional Arabic" w:hAnsi="Traditional Arabic" w:cs="Traditional Arabic" w:hint="cs"/>
          <w:sz w:val="40"/>
          <w:szCs w:val="40"/>
          <w:rtl/>
          <w:lang w:bidi="ar-KW"/>
        </w:rPr>
        <w:t xml:space="preserve"> </w:t>
      </w:r>
      <w:r w:rsidRPr="00377405">
        <w:rPr>
          <w:rFonts w:ascii="Traditional Arabic" w:hAnsi="Traditional Arabic" w:cs="Traditional Arabic"/>
          <w:sz w:val="36"/>
          <w:szCs w:val="36"/>
          <w:rtl/>
          <w:lang w:bidi="ar-KW"/>
        </w:rPr>
        <w:t xml:space="preserve">مرفوض </w:t>
      </w:r>
      <w:r w:rsidRPr="00377405">
        <w:rPr>
          <w:rFonts w:ascii="Traditional Arabic" w:hAnsi="Traditional Arabic" w:cs="Traditional Arabic"/>
          <w:sz w:val="40"/>
          <w:szCs w:val="40"/>
          <w:rtl/>
          <w:lang w:bidi="ar-KW"/>
        </w:rPr>
        <w:t>و</w:t>
      </w:r>
      <w:r w:rsidRPr="00377405">
        <w:rPr>
          <w:rFonts w:ascii="Traditional Arabic" w:hAnsi="Traditional Arabic" w:cs="Traditional Arabic" w:hint="cs"/>
          <w:sz w:val="40"/>
          <w:szCs w:val="40"/>
          <w:rtl/>
          <w:lang w:bidi="ar-KW"/>
        </w:rPr>
        <w:t xml:space="preserve"> </w:t>
      </w:r>
      <m:oMath>
        <m:r>
          <m:rPr>
            <m:sty m:val="p"/>
          </m:rPr>
          <w:rPr>
            <w:rFonts w:ascii="Cambria Math" w:hAnsi="Cambria Math" w:cs="Traditional Arabic"/>
            <w:sz w:val="36"/>
            <w:szCs w:val="36"/>
            <w:lang w:bidi="ar-KW"/>
          </w:rPr>
          <m:t xml:space="preserve"> </m:t>
        </m:r>
        <m:sSub>
          <m:sSubPr>
            <m:ctrlPr>
              <w:rPr>
                <w:rFonts w:ascii="Cambria Math" w:hAnsi="Cambria Math" w:cs="Arial"/>
                <w:lang w:val="id-ID"/>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oMath>
      <w:r w:rsidRPr="00377405">
        <w:rPr>
          <w:rFonts w:ascii="Traditional Arabic" w:hAnsi="Traditional Arabic" w:cs="Traditional Arabic" w:hint="cs"/>
          <w:sz w:val="36"/>
          <w:szCs w:val="36"/>
          <w:rtl/>
          <w:lang w:bidi="ar-KW"/>
        </w:rPr>
        <w:t>م</w:t>
      </w:r>
      <w:r w:rsidRPr="00377405">
        <w:rPr>
          <w:rFonts w:ascii="Traditional Arabic" w:hAnsi="Traditional Arabic" w:cs="Traditional Arabic"/>
          <w:sz w:val="36"/>
          <w:szCs w:val="36"/>
          <w:rtl/>
          <w:lang w:bidi="ar-KW"/>
        </w:rPr>
        <w:t xml:space="preserve">قبول </w:t>
      </w:r>
    </w:p>
    <w:p w:rsidR="0086502C" w:rsidRPr="00377405" w:rsidRDefault="0086502C" w:rsidP="0086502C">
      <w:pPr>
        <w:pStyle w:val="Heading2"/>
        <w:numPr>
          <w:ilvl w:val="0"/>
          <w:numId w:val="3"/>
        </w:numPr>
        <w:tabs>
          <w:tab w:val="right" w:pos="521"/>
          <w:tab w:val="right" w:pos="662"/>
        </w:tabs>
        <w:bidi/>
        <w:spacing w:line="240" w:lineRule="auto"/>
        <w:ind w:left="424"/>
        <w:jc w:val="both"/>
        <w:rPr>
          <w:rFonts w:ascii="Traditional Arabic" w:hAnsi="Traditional Arabic" w:cs="Traditional Arabic"/>
          <w:b w:val="0"/>
          <w:bCs w:val="0"/>
          <w:sz w:val="40"/>
          <w:szCs w:val="40"/>
        </w:rPr>
      </w:pPr>
      <w:bookmarkStart w:id="15" w:name="_Toc99525955"/>
      <w:bookmarkStart w:id="16" w:name="_Toc99526317"/>
      <w:bookmarkStart w:id="17" w:name="_Toc99526411"/>
      <w:bookmarkStart w:id="18" w:name="_Toc99526823"/>
      <w:bookmarkStart w:id="19" w:name="_Toc107496517"/>
      <w:r w:rsidRPr="00377405">
        <w:rPr>
          <w:rFonts w:cs="Traditional Arabic"/>
          <w:color w:val="auto"/>
          <w:sz w:val="36"/>
          <w:szCs w:val="36"/>
          <w:rtl/>
        </w:rPr>
        <w:t>التوصيات والاقتراحات</w:t>
      </w:r>
      <w:bookmarkEnd w:id="15"/>
      <w:bookmarkEnd w:id="16"/>
      <w:bookmarkEnd w:id="17"/>
      <w:bookmarkEnd w:id="18"/>
      <w:bookmarkEnd w:id="19"/>
    </w:p>
    <w:p w:rsidR="0086502C" w:rsidRPr="00377405" w:rsidRDefault="0086502C" w:rsidP="0086502C">
      <w:pPr>
        <w:bidi/>
        <w:spacing w:line="240" w:lineRule="auto"/>
        <w:ind w:left="424" w:firstLine="567"/>
        <w:jc w:val="both"/>
        <w:rPr>
          <w:rFonts w:asciiTheme="majorBidi" w:hAnsiTheme="majorBidi" w:cs="Traditional Arabic"/>
          <w:sz w:val="36"/>
          <w:szCs w:val="36"/>
          <w:rtl/>
          <w:lang w:val="id-ID" w:bidi="ar-KW"/>
        </w:rPr>
      </w:pPr>
      <w:r w:rsidRPr="00377405">
        <w:rPr>
          <w:rFonts w:asciiTheme="majorBidi" w:hAnsiTheme="majorBidi" w:cs="Traditional Arabic"/>
          <w:sz w:val="36"/>
          <w:szCs w:val="36"/>
          <w:rtl/>
          <w:lang w:val="id-ID" w:bidi="ar-KW"/>
        </w:rPr>
        <w:t xml:space="preserve">من المتوقع أن تكون </w:t>
      </w:r>
      <w:r>
        <w:rPr>
          <w:rFonts w:ascii="Traditional Arabic" w:hAnsi="Traditional Arabic" w:cs="Traditional Arabic" w:hint="cs"/>
          <w:sz w:val="36"/>
          <w:szCs w:val="36"/>
          <w:rtl/>
          <w:lang w:bidi="ar-KW"/>
        </w:rPr>
        <w:t>وسائل التعليمية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المسلسلات المصورة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قمر</w:t>
      </w:r>
      <w:r w:rsidRPr="00377405">
        <w:rPr>
          <w:rFonts w:ascii="Traditional Arabic" w:hAnsi="Traditional Arabic" w:cs="Traditional Arabic"/>
          <w:sz w:val="36"/>
          <w:szCs w:val="36"/>
          <w:rtl/>
          <w:lang w:bidi="ar-KW"/>
        </w:rPr>
        <w:t xml:space="preserve"> (قراءة المسلسلات العربية)  </w:t>
      </w:r>
      <w:r w:rsidRPr="00377405">
        <w:rPr>
          <w:rFonts w:asciiTheme="majorBidi" w:hAnsiTheme="majorBidi" w:cs="Traditional Arabic"/>
          <w:sz w:val="36"/>
          <w:szCs w:val="36"/>
          <w:rtl/>
          <w:lang w:val="id-ID" w:bidi="ar-KW"/>
        </w:rPr>
        <w:t xml:space="preserve">بمثابة دعم لتعلم لغة مهارة القراءة </w:t>
      </w:r>
      <w:r w:rsidRPr="00377405">
        <w:rPr>
          <w:rFonts w:asciiTheme="majorBidi" w:hAnsiTheme="majorBidi" w:cs="Traditional Arabic" w:hint="cs"/>
          <w:sz w:val="36"/>
          <w:szCs w:val="36"/>
          <w:rtl/>
          <w:lang w:val="id-ID" w:bidi="ar-KW"/>
        </w:rPr>
        <w:t>ا</w:t>
      </w:r>
      <w:r w:rsidRPr="00377405">
        <w:rPr>
          <w:rFonts w:asciiTheme="majorBidi" w:hAnsiTheme="majorBidi" w:cs="Traditional Arabic"/>
          <w:sz w:val="36"/>
          <w:szCs w:val="36"/>
          <w:rtl/>
          <w:lang w:val="id-ID" w:bidi="ar-KW"/>
        </w:rPr>
        <w:t>للغة العربية من أجل</w:t>
      </w:r>
      <w:r w:rsidRPr="00971B88">
        <w:rPr>
          <w:rFonts w:asciiTheme="majorBidi" w:hAnsiTheme="majorBidi" w:cstheme="majorBidi"/>
          <w:sz w:val="24"/>
          <w:szCs w:val="24"/>
          <w:lang w:val="id-ID" w:bidi="ar-KW"/>
        </w:rPr>
        <w:t>MTs/SMP</w:t>
      </w:r>
      <w:r w:rsidRPr="00377405">
        <w:rPr>
          <w:rFonts w:asciiTheme="majorBidi" w:hAnsiTheme="majorBidi" w:cstheme="majorBidi"/>
          <w:sz w:val="28"/>
          <w:szCs w:val="28"/>
          <w:lang w:val="id-ID" w:bidi="ar-KW"/>
        </w:rPr>
        <w:t xml:space="preserve"> </w:t>
      </w:r>
      <w:r>
        <w:rPr>
          <w:rFonts w:asciiTheme="majorBidi" w:hAnsiTheme="majorBidi" w:cs="Traditional Arabic" w:hint="cs"/>
          <w:sz w:val="36"/>
          <w:szCs w:val="36"/>
          <w:rtl/>
          <w:lang w:val="id-ID" w:bidi="ar-KW"/>
        </w:rPr>
        <w:t xml:space="preserve"> </w:t>
      </w:r>
      <w:r w:rsidRPr="00377405">
        <w:rPr>
          <w:rFonts w:asciiTheme="majorBidi" w:hAnsiTheme="majorBidi" w:cs="Traditional Arabic" w:hint="cs"/>
          <w:sz w:val="36"/>
          <w:szCs w:val="36"/>
          <w:rtl/>
          <w:lang w:bidi="ar-KW"/>
        </w:rPr>
        <w:t>صف الثامن.</w:t>
      </w:r>
      <w:r w:rsidRPr="00377405">
        <w:rPr>
          <w:rFonts w:asciiTheme="majorBidi" w:hAnsiTheme="majorBidi" w:cs="Traditional Arabic"/>
          <w:sz w:val="36"/>
          <w:szCs w:val="36"/>
          <w:lang w:val="id-ID" w:bidi="ar-KW"/>
        </w:rPr>
        <w:t xml:space="preserve"> </w:t>
      </w:r>
      <w:r w:rsidRPr="00377405">
        <w:rPr>
          <w:rFonts w:asciiTheme="majorBidi" w:hAnsiTheme="majorBidi" w:cs="Traditional Arabic"/>
          <w:sz w:val="36"/>
          <w:szCs w:val="36"/>
          <w:rtl/>
          <w:lang w:val="id-ID" w:bidi="ar-KW"/>
        </w:rPr>
        <w:t>هناك العديد من الاقتراحات المتعلقة بتطوير وسائط التعلم هذه على شكل</w:t>
      </w:r>
      <w:r w:rsidRPr="00377405">
        <w:rPr>
          <w:rFonts w:asciiTheme="majorBidi" w:hAnsiTheme="majorBidi" w:cs="Traditional Arabic"/>
          <w:sz w:val="40"/>
          <w:szCs w:val="40"/>
          <w:lang w:val="id-ID" w:bidi="ar-KW"/>
        </w:rPr>
        <w:t xml:space="preserve"> </w:t>
      </w:r>
      <w:r w:rsidRPr="00971B88">
        <w:rPr>
          <w:rFonts w:asciiTheme="majorBidi" w:hAnsiTheme="majorBidi" w:cstheme="majorBidi"/>
          <w:sz w:val="24"/>
          <w:szCs w:val="24"/>
          <w:lang w:val="id-ID" w:bidi="ar-KW"/>
        </w:rPr>
        <w:t>Komik</w:t>
      </w:r>
      <w:r w:rsidRPr="00971B88">
        <w:rPr>
          <w:rFonts w:asciiTheme="majorBidi" w:hAnsiTheme="majorBidi" w:cs="Traditional Arabic"/>
          <w:sz w:val="36"/>
          <w:szCs w:val="36"/>
          <w:lang w:val="id-ID" w:bidi="ar-KW"/>
        </w:rPr>
        <w:t>.</w:t>
      </w:r>
      <w:r w:rsidRPr="00377405">
        <w:rPr>
          <w:rFonts w:asciiTheme="majorBidi" w:hAnsiTheme="majorBidi" w:cs="Traditional Arabic"/>
          <w:sz w:val="40"/>
          <w:szCs w:val="40"/>
          <w:lang w:val="id-ID" w:bidi="ar-KW"/>
        </w:rPr>
        <w:t xml:space="preserve"> </w:t>
      </w:r>
      <w:r w:rsidRPr="00377405">
        <w:rPr>
          <w:rFonts w:asciiTheme="majorBidi" w:hAnsiTheme="majorBidi" w:cs="Traditional Arabic"/>
          <w:sz w:val="36"/>
          <w:szCs w:val="36"/>
          <w:rtl/>
          <w:lang w:val="id-ID" w:bidi="ar-KW"/>
        </w:rPr>
        <w:t>الاقتراحات كالتالي</w:t>
      </w:r>
      <w:r w:rsidRPr="00377405">
        <w:rPr>
          <w:rFonts w:asciiTheme="majorBidi" w:hAnsiTheme="majorBidi" w:cs="Traditional Arabic"/>
          <w:sz w:val="36"/>
          <w:szCs w:val="36"/>
          <w:lang w:val="id-ID" w:bidi="ar-KW"/>
        </w:rPr>
        <w:t>:</w:t>
      </w:r>
    </w:p>
    <w:p w:rsidR="0086502C" w:rsidRPr="00377405" w:rsidRDefault="0086502C" w:rsidP="0086502C">
      <w:pPr>
        <w:numPr>
          <w:ilvl w:val="0"/>
          <w:numId w:val="2"/>
        </w:numPr>
        <w:bidi/>
        <w:spacing w:line="240" w:lineRule="auto"/>
        <w:ind w:left="849" w:hanging="425"/>
        <w:jc w:val="both"/>
        <w:rPr>
          <w:rFonts w:asciiTheme="majorBidi" w:hAnsiTheme="majorBidi" w:cs="Traditional Arabic"/>
          <w:sz w:val="36"/>
          <w:szCs w:val="36"/>
          <w:lang w:val="id-ID" w:bidi="ar-KW"/>
        </w:rPr>
      </w:pPr>
      <w:r w:rsidRPr="00377405">
        <w:rPr>
          <w:rFonts w:asciiTheme="majorBidi" w:hAnsiTheme="majorBidi" w:cs="Traditional Arabic"/>
          <w:sz w:val="36"/>
          <w:szCs w:val="36"/>
          <w:rtl/>
          <w:lang w:val="id-ID" w:bidi="ar-KW"/>
        </w:rPr>
        <w:t>وسائط التعلم في شكل كتاب</w:t>
      </w:r>
      <w:r w:rsidRPr="00377405">
        <w:rPr>
          <w:rtl/>
        </w:rPr>
        <w:t xml:space="preserve"> </w:t>
      </w:r>
      <w:r w:rsidRPr="00377405">
        <w:rPr>
          <w:rFonts w:asciiTheme="majorBidi" w:hAnsiTheme="majorBidi" w:cs="Traditional Arabic"/>
          <w:sz w:val="36"/>
          <w:szCs w:val="36"/>
          <w:rtl/>
          <w:lang w:val="id-ID" w:bidi="ar-KW"/>
        </w:rPr>
        <w:t xml:space="preserve">المسلسلات المصورة قمر </w:t>
      </w:r>
      <w:r w:rsidRPr="00377405">
        <w:rPr>
          <w:rFonts w:ascii="Traditional Arabic" w:hAnsi="Traditional Arabic" w:cs="Traditional Arabic"/>
          <w:sz w:val="36"/>
          <w:szCs w:val="36"/>
          <w:rtl/>
          <w:lang w:bidi="ar-KW"/>
        </w:rPr>
        <w:t>(قراءة المسلسل</w:t>
      </w:r>
      <w:r w:rsidRPr="00377405">
        <w:rPr>
          <w:rFonts w:ascii="Traditional Arabic" w:hAnsi="Traditional Arabic" w:cs="Traditional Arabic" w:hint="cs"/>
          <w:sz w:val="36"/>
          <w:szCs w:val="36"/>
          <w:rtl/>
          <w:lang w:bidi="ar-KW"/>
        </w:rPr>
        <w:t>ات</w:t>
      </w:r>
      <w:r w:rsidRPr="00377405">
        <w:rPr>
          <w:rFonts w:ascii="Traditional Arabic" w:hAnsi="Traditional Arabic" w:cs="Traditional Arabic"/>
          <w:sz w:val="36"/>
          <w:szCs w:val="36"/>
          <w:rtl/>
          <w:lang w:bidi="ar-KW"/>
        </w:rPr>
        <w:t xml:space="preserve"> العر</w:t>
      </w:r>
      <w:r w:rsidRPr="00377405">
        <w:rPr>
          <w:rFonts w:ascii="Traditional Arabic" w:hAnsi="Traditional Arabic" w:cs="Traditional Arabic" w:hint="cs"/>
          <w:sz w:val="36"/>
          <w:szCs w:val="36"/>
          <w:rtl/>
          <w:lang w:bidi="ar-KW"/>
        </w:rPr>
        <w:t>ب</w:t>
      </w:r>
      <w:r w:rsidRPr="00377405">
        <w:rPr>
          <w:rFonts w:ascii="Traditional Arabic" w:hAnsi="Traditional Arabic" w:cs="Traditional Arabic"/>
          <w:sz w:val="36"/>
          <w:szCs w:val="36"/>
          <w:rtl/>
          <w:lang w:bidi="ar-KW"/>
        </w:rPr>
        <w:t xml:space="preserve">ية) </w:t>
      </w:r>
      <w:r w:rsidRPr="00377405">
        <w:rPr>
          <w:rFonts w:asciiTheme="majorBidi" w:hAnsiTheme="majorBidi" w:cs="Traditional Arabic"/>
          <w:sz w:val="36"/>
          <w:szCs w:val="36"/>
          <w:rtl/>
          <w:lang w:val="id-ID" w:bidi="ar-KW"/>
        </w:rPr>
        <w:t>ل</w:t>
      </w:r>
      <w:r w:rsidRPr="00377405">
        <w:rPr>
          <w:rFonts w:asciiTheme="majorBidi" w:hAnsiTheme="majorBidi" w:cs="Traditional Arabic" w:hint="cs"/>
          <w:sz w:val="36"/>
          <w:szCs w:val="36"/>
          <w:rtl/>
          <w:lang w:val="id-ID" w:bidi="ar-KW"/>
        </w:rPr>
        <w:t>لصف</w:t>
      </w:r>
      <w:r w:rsidRPr="00377405">
        <w:rPr>
          <w:rFonts w:asciiTheme="majorBidi" w:hAnsiTheme="majorBidi" w:cs="Traditional Arabic"/>
          <w:sz w:val="36"/>
          <w:szCs w:val="36"/>
          <w:rtl/>
          <w:lang w:val="id-ID" w:bidi="ar-KW"/>
        </w:rPr>
        <w:t xml:space="preserve"> الثامن</w:t>
      </w:r>
      <w:r w:rsidRPr="00377405">
        <w:rPr>
          <w:rFonts w:asciiTheme="majorBidi" w:hAnsiTheme="majorBidi" w:cs="Traditional Arabic"/>
          <w:sz w:val="36"/>
          <w:szCs w:val="36"/>
          <w:lang w:val="id-ID" w:bidi="ar-KW"/>
        </w:rPr>
        <w:t xml:space="preserve"> </w:t>
      </w:r>
      <w:r w:rsidRPr="00971B88">
        <w:rPr>
          <w:rFonts w:asciiTheme="majorBidi" w:hAnsiTheme="majorBidi" w:cs="Traditional Arabic"/>
          <w:sz w:val="24"/>
          <w:szCs w:val="24"/>
          <w:lang w:val="id-ID" w:bidi="ar-KW"/>
        </w:rPr>
        <w:t>MTs/SMP</w:t>
      </w:r>
      <w:r w:rsidRPr="00377405">
        <w:rPr>
          <w:rFonts w:asciiTheme="majorBidi" w:hAnsiTheme="majorBidi" w:cs="Traditional Arabic"/>
          <w:sz w:val="28"/>
          <w:szCs w:val="28"/>
          <w:lang w:val="id-ID" w:bidi="ar-KW"/>
        </w:rPr>
        <w:t xml:space="preserve"> </w:t>
      </w:r>
      <w:r w:rsidRPr="00377405">
        <w:rPr>
          <w:rFonts w:asciiTheme="majorBidi" w:hAnsiTheme="majorBidi" w:cs="Traditional Arabic"/>
          <w:sz w:val="36"/>
          <w:szCs w:val="36"/>
          <w:rtl/>
          <w:lang w:val="id-ID" w:bidi="ar-KW"/>
        </w:rPr>
        <w:t>بالتأكيد مزايا وعيوب. لذلك، يجب أن يكون استخدام وسائط التعلم المسلسلات المصورة مدعومًا بصور أكثر إثارة للاهتمام ومتعمقة وأن يكون الطلاب قد تعلموا المفردات المتعلقة بالفصول المراد دراستها، حتى يتمكن الطلاب من فهم نصوص القراءة في المسلسلات المصورة ة وتحفيزهم على تعلم اللغة العربية</w:t>
      </w:r>
      <w:r w:rsidRPr="00377405">
        <w:rPr>
          <w:rFonts w:asciiTheme="majorBidi" w:hAnsiTheme="majorBidi" w:cs="Traditional Arabic"/>
          <w:sz w:val="36"/>
          <w:szCs w:val="36"/>
          <w:lang w:val="id-ID" w:bidi="ar-KW"/>
        </w:rPr>
        <w:t xml:space="preserve"> .</w:t>
      </w:r>
    </w:p>
    <w:p w:rsidR="0086502C" w:rsidRPr="00377405" w:rsidRDefault="0086502C" w:rsidP="0086502C">
      <w:pPr>
        <w:numPr>
          <w:ilvl w:val="0"/>
          <w:numId w:val="2"/>
        </w:numPr>
        <w:bidi/>
        <w:spacing w:line="240" w:lineRule="auto"/>
        <w:ind w:left="849" w:hanging="425"/>
        <w:jc w:val="both"/>
        <w:rPr>
          <w:rFonts w:asciiTheme="majorBidi" w:hAnsiTheme="majorBidi" w:cs="Traditional Arabic"/>
          <w:sz w:val="36"/>
          <w:szCs w:val="36"/>
          <w:lang w:val="id-ID" w:bidi="ar-KW"/>
        </w:rPr>
      </w:pPr>
      <w:r w:rsidRPr="00377405">
        <w:rPr>
          <w:rFonts w:asciiTheme="majorBidi" w:hAnsiTheme="majorBidi" w:cs="Traditional Arabic"/>
          <w:sz w:val="36"/>
          <w:szCs w:val="36"/>
          <w:rtl/>
          <w:lang w:val="id-ID" w:bidi="ar-KW"/>
        </w:rPr>
        <w:t xml:space="preserve">يجب أن يتعلم المعلمون الذين يستخدمون وسائط </w:t>
      </w:r>
      <w:r w:rsidRPr="00377405">
        <w:rPr>
          <w:rFonts w:ascii="Traditional Arabic" w:hAnsi="Traditional Arabic" w:cs="Traditional Arabic"/>
          <w:sz w:val="36"/>
          <w:szCs w:val="36"/>
          <w:rtl/>
          <w:lang w:bidi="ar-KW"/>
        </w:rPr>
        <w:t>المسلسل</w:t>
      </w:r>
      <w:r w:rsidRPr="00377405">
        <w:rPr>
          <w:rFonts w:ascii="Traditional Arabic" w:hAnsi="Traditional Arabic" w:cs="Traditional Arabic" w:hint="cs"/>
          <w:sz w:val="36"/>
          <w:szCs w:val="36"/>
          <w:rtl/>
          <w:lang w:bidi="ar-KW"/>
        </w:rPr>
        <w:t>ات</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 xml:space="preserve">المصورة </w:t>
      </w:r>
      <w:r w:rsidRPr="00377405">
        <w:rPr>
          <w:rFonts w:asciiTheme="majorBidi" w:hAnsiTheme="majorBidi" w:cs="Traditional Arabic" w:hint="cs"/>
          <w:sz w:val="36"/>
          <w:szCs w:val="36"/>
          <w:rtl/>
          <w:lang w:val="id-ID" w:bidi="ar-KW"/>
        </w:rPr>
        <w:t>قمر</w:t>
      </w:r>
      <w:r w:rsidRPr="00377405">
        <w:rPr>
          <w:rFonts w:ascii="Traditional Arabic" w:hAnsi="Traditional Arabic" w:cs="Traditional Arabic"/>
          <w:sz w:val="36"/>
          <w:szCs w:val="36"/>
          <w:rtl/>
          <w:lang w:bidi="ar-KW"/>
        </w:rPr>
        <w:t xml:space="preserve"> (قراءة المسلسل</w:t>
      </w:r>
      <w:r w:rsidRPr="00377405">
        <w:rPr>
          <w:rFonts w:ascii="Traditional Arabic" w:hAnsi="Traditional Arabic" w:cs="Traditional Arabic" w:hint="cs"/>
          <w:sz w:val="36"/>
          <w:szCs w:val="36"/>
          <w:rtl/>
          <w:lang w:bidi="ar-KW"/>
        </w:rPr>
        <w:t>ات</w:t>
      </w:r>
      <w:r w:rsidRPr="00377405">
        <w:rPr>
          <w:rFonts w:ascii="Traditional Arabic" w:hAnsi="Traditional Arabic" w:cs="Traditional Arabic"/>
          <w:sz w:val="36"/>
          <w:szCs w:val="36"/>
          <w:rtl/>
          <w:lang w:bidi="ar-KW"/>
        </w:rPr>
        <w:t xml:space="preserve"> العر</w:t>
      </w:r>
      <w:r w:rsidRPr="00377405">
        <w:rPr>
          <w:rFonts w:ascii="Traditional Arabic" w:hAnsi="Traditional Arabic" w:cs="Traditional Arabic" w:hint="cs"/>
          <w:sz w:val="36"/>
          <w:szCs w:val="36"/>
          <w:rtl/>
          <w:lang w:bidi="ar-KW"/>
        </w:rPr>
        <w:t>ب</w:t>
      </w:r>
      <w:r w:rsidRPr="00377405">
        <w:rPr>
          <w:rFonts w:ascii="Traditional Arabic" w:hAnsi="Traditional Arabic" w:cs="Traditional Arabic"/>
          <w:sz w:val="36"/>
          <w:szCs w:val="36"/>
          <w:rtl/>
          <w:lang w:bidi="ar-KW"/>
        </w:rPr>
        <w:t>ية)</w:t>
      </w:r>
      <w:r w:rsidRPr="00377405">
        <w:rPr>
          <w:rFonts w:asciiTheme="majorBidi" w:hAnsiTheme="majorBidi" w:cs="Traditional Arabic"/>
          <w:sz w:val="36"/>
          <w:szCs w:val="36"/>
          <w:rtl/>
          <w:lang w:val="id-ID" w:bidi="ar-KW"/>
        </w:rPr>
        <w:t xml:space="preserve"> في الصف الثامن من طلاب الصف الثامن</w:t>
      </w:r>
      <w:r w:rsidRPr="00377405">
        <w:rPr>
          <w:rFonts w:asciiTheme="majorBidi" w:hAnsiTheme="majorBidi" w:cs="Traditional Arabic" w:hint="cs"/>
          <w:sz w:val="36"/>
          <w:szCs w:val="36"/>
          <w:rtl/>
          <w:lang w:val="id-ID" w:bidi="ar-KW"/>
        </w:rPr>
        <w:t xml:space="preserve"> </w:t>
      </w:r>
      <w:r w:rsidRPr="00377405">
        <w:rPr>
          <w:rFonts w:asciiTheme="majorBidi" w:hAnsiTheme="majorBidi" w:cs="Traditional Arabic"/>
          <w:sz w:val="24"/>
          <w:szCs w:val="24"/>
          <w:lang w:val="id-ID" w:bidi="ar-KW"/>
        </w:rPr>
        <w:t xml:space="preserve"> </w:t>
      </w:r>
      <w:r w:rsidRPr="00971B88">
        <w:rPr>
          <w:rFonts w:asciiTheme="majorBidi" w:hAnsiTheme="majorBidi" w:cs="Traditional Arabic"/>
          <w:sz w:val="24"/>
          <w:szCs w:val="24"/>
          <w:lang w:val="id-ID" w:bidi="ar-KW"/>
        </w:rPr>
        <w:t>MTs/ SMP</w:t>
      </w:r>
      <w:r w:rsidRPr="00377405">
        <w:rPr>
          <w:rFonts w:asciiTheme="majorBidi" w:hAnsiTheme="majorBidi" w:cs="Traditional Arabic" w:hint="cs"/>
          <w:sz w:val="40"/>
          <w:szCs w:val="40"/>
          <w:rtl/>
          <w:lang w:val="id-ID" w:bidi="ar-KW"/>
        </w:rPr>
        <w:t xml:space="preserve"> </w:t>
      </w:r>
      <w:r w:rsidRPr="00377405">
        <w:rPr>
          <w:rFonts w:asciiTheme="majorBidi" w:hAnsiTheme="majorBidi" w:cs="Traditional Arabic"/>
          <w:sz w:val="36"/>
          <w:szCs w:val="36"/>
          <w:rtl/>
          <w:lang w:val="id-ID" w:bidi="ar-KW"/>
        </w:rPr>
        <w:t xml:space="preserve">الذين يتم تطويرهم، القصة المصورة وفهمها أولاً. حتى يتمكن المعلم في </w:t>
      </w:r>
      <w:r w:rsidRPr="00377405">
        <w:rPr>
          <w:rFonts w:asciiTheme="majorBidi" w:hAnsiTheme="majorBidi" w:cs="Traditional Arabic"/>
          <w:sz w:val="36"/>
          <w:szCs w:val="36"/>
          <w:rtl/>
          <w:lang w:val="id-ID" w:bidi="ar-KW"/>
        </w:rPr>
        <w:lastRenderedPageBreak/>
        <w:t>عملية التعلم من مساعدة الطلاب وتوجيههم لفهم نص القراءة في المسلسلات المصورة</w:t>
      </w:r>
      <w:r w:rsidRPr="00377405">
        <w:rPr>
          <w:rFonts w:asciiTheme="majorBidi" w:hAnsiTheme="majorBidi" w:cs="Traditional Arabic"/>
          <w:sz w:val="36"/>
          <w:szCs w:val="36"/>
          <w:lang w:val="id-ID" w:bidi="ar-KW"/>
        </w:rPr>
        <w:t>.</w:t>
      </w:r>
    </w:p>
    <w:p w:rsidR="0086502C" w:rsidRPr="00377405" w:rsidRDefault="0086502C" w:rsidP="0086502C">
      <w:pPr>
        <w:numPr>
          <w:ilvl w:val="0"/>
          <w:numId w:val="2"/>
        </w:numPr>
        <w:bidi/>
        <w:spacing w:line="240" w:lineRule="auto"/>
        <w:ind w:left="849" w:hanging="425"/>
        <w:jc w:val="both"/>
        <w:rPr>
          <w:rFonts w:asciiTheme="majorBidi" w:hAnsiTheme="majorBidi" w:cs="Traditional Arabic"/>
          <w:sz w:val="40"/>
          <w:szCs w:val="40"/>
          <w:rtl/>
          <w:lang w:val="id-ID" w:bidi="ar-KW"/>
        </w:rPr>
      </w:pPr>
      <w:r>
        <w:rPr>
          <w:rFonts w:ascii="Traditional Arabic" w:hAnsi="Traditional Arabic" w:cs="Traditional Arabic" w:hint="cs"/>
          <w:sz w:val="36"/>
          <w:szCs w:val="36"/>
          <w:rtl/>
          <w:lang w:bidi="ar-KW"/>
        </w:rPr>
        <w:t>وسائل التعليمية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المسلسلات المصورة</w:t>
      </w:r>
      <w:r w:rsidRPr="00377405">
        <w:rPr>
          <w:rFonts w:ascii="Traditional Arabic" w:hAnsi="Traditional Arabic" w:cs="Traditional Arabic"/>
          <w:sz w:val="36"/>
          <w:szCs w:val="36"/>
          <w:rtl/>
          <w:lang w:bidi="ar-KW"/>
        </w:rPr>
        <w:t xml:space="preserve"> </w:t>
      </w:r>
      <w:r w:rsidRPr="00377405">
        <w:rPr>
          <w:rFonts w:ascii="Traditional Arabic" w:hAnsi="Traditional Arabic" w:cs="Traditional Arabic" w:hint="cs"/>
          <w:sz w:val="36"/>
          <w:szCs w:val="36"/>
          <w:rtl/>
          <w:lang w:bidi="ar-KW"/>
        </w:rPr>
        <w:t>قمر</w:t>
      </w:r>
      <w:r w:rsidRPr="00377405">
        <w:rPr>
          <w:rFonts w:ascii="Traditional Arabic" w:hAnsi="Traditional Arabic" w:cs="Traditional Arabic"/>
          <w:sz w:val="36"/>
          <w:szCs w:val="36"/>
          <w:rtl/>
          <w:lang w:bidi="ar-KW"/>
        </w:rPr>
        <w:t xml:space="preserve"> (قراءة المسلسلات العربية)</w:t>
      </w:r>
      <w:r w:rsidRPr="00377405">
        <w:rPr>
          <w:rFonts w:asciiTheme="majorBidi" w:hAnsiTheme="majorBidi" w:cs="Traditional Arabic" w:hint="cs"/>
          <w:sz w:val="36"/>
          <w:szCs w:val="36"/>
          <w:rtl/>
          <w:lang w:val="id-ID" w:bidi="ar-KW"/>
        </w:rPr>
        <w:t xml:space="preserve"> </w:t>
      </w:r>
      <w:r w:rsidRPr="00377405">
        <w:rPr>
          <w:rFonts w:asciiTheme="majorBidi" w:hAnsiTheme="majorBidi" w:cs="Traditional Arabic"/>
          <w:sz w:val="36"/>
          <w:szCs w:val="36"/>
          <w:rtl/>
          <w:lang w:val="id-ID" w:bidi="ar-KW"/>
        </w:rPr>
        <w:t>لطلاب الصف الثامن</w:t>
      </w:r>
      <w:r w:rsidRPr="00971B88">
        <w:rPr>
          <w:rFonts w:asciiTheme="majorBidi" w:hAnsiTheme="majorBidi" w:cs="Traditional Arabic"/>
          <w:sz w:val="24"/>
          <w:szCs w:val="24"/>
          <w:lang w:val="id-ID" w:bidi="ar-KW"/>
        </w:rPr>
        <w:t>MTs/ SMP</w:t>
      </w:r>
      <w:r w:rsidRPr="00377405">
        <w:rPr>
          <w:rFonts w:asciiTheme="majorBidi" w:hAnsiTheme="majorBidi" w:cs="Traditional Arabic"/>
          <w:sz w:val="40"/>
          <w:szCs w:val="40"/>
          <w:lang w:val="id-ID" w:bidi="ar-KW"/>
        </w:rPr>
        <w:t xml:space="preserve"> </w:t>
      </w:r>
      <w:r w:rsidRPr="00377405">
        <w:rPr>
          <w:rFonts w:asciiTheme="majorBidi" w:hAnsiTheme="majorBidi" w:cs="Traditional Arabic" w:hint="cs"/>
          <w:sz w:val="40"/>
          <w:szCs w:val="40"/>
          <w:rtl/>
          <w:lang w:val="id-ID" w:bidi="ar-KW"/>
        </w:rPr>
        <w:t xml:space="preserve"> </w:t>
      </w:r>
      <w:r w:rsidRPr="00377405">
        <w:rPr>
          <w:rFonts w:asciiTheme="majorBidi" w:hAnsiTheme="majorBidi" w:cs="Traditional Arabic"/>
          <w:sz w:val="36"/>
          <w:szCs w:val="36"/>
          <w:rtl/>
          <w:lang w:val="id-ID" w:bidi="ar-KW"/>
        </w:rPr>
        <w:t>على مهارة</w:t>
      </w:r>
      <w:r w:rsidRPr="00377405">
        <w:rPr>
          <w:rFonts w:asciiTheme="majorBidi" w:hAnsiTheme="majorBidi" w:cs="Traditional Arabic" w:hint="cs"/>
          <w:sz w:val="36"/>
          <w:szCs w:val="36"/>
          <w:rtl/>
          <w:lang w:val="id-ID" w:bidi="ar-KW"/>
        </w:rPr>
        <w:t xml:space="preserve"> ال</w:t>
      </w:r>
      <w:r w:rsidRPr="00377405">
        <w:rPr>
          <w:rFonts w:asciiTheme="majorBidi" w:hAnsiTheme="majorBidi" w:cs="Traditional Arabic"/>
          <w:sz w:val="36"/>
          <w:szCs w:val="36"/>
          <w:rtl/>
          <w:lang w:val="id-ID" w:bidi="ar-KW"/>
        </w:rPr>
        <w:t>قراءة فقط، ولإجراء مزيد من البحث، يجب تطويره بإضافة اختبارات من عدة مهارة باللغة العربية، مثل مه</w:t>
      </w:r>
      <w:r w:rsidRPr="00377405">
        <w:rPr>
          <w:rFonts w:asciiTheme="majorBidi" w:hAnsiTheme="majorBidi" w:cs="Traditional Arabic" w:hint="cs"/>
          <w:sz w:val="36"/>
          <w:szCs w:val="36"/>
          <w:rtl/>
          <w:lang w:val="id-ID" w:bidi="ar-KW"/>
        </w:rPr>
        <w:t>ا</w:t>
      </w:r>
      <w:r w:rsidRPr="00377405">
        <w:rPr>
          <w:rFonts w:asciiTheme="majorBidi" w:hAnsiTheme="majorBidi" w:cs="Traditional Arabic"/>
          <w:sz w:val="36"/>
          <w:szCs w:val="36"/>
          <w:rtl/>
          <w:lang w:val="id-ID" w:bidi="ar-KW"/>
        </w:rPr>
        <w:t>رة الكلام، والكتاب</w:t>
      </w:r>
      <w:r w:rsidRPr="00377405">
        <w:rPr>
          <w:rFonts w:asciiTheme="majorBidi" w:hAnsiTheme="majorBidi" w:cs="Traditional Arabic" w:hint="cs"/>
          <w:sz w:val="36"/>
          <w:szCs w:val="36"/>
          <w:rtl/>
          <w:lang w:val="id-ID" w:bidi="ar-KW"/>
        </w:rPr>
        <w:t>ة</w:t>
      </w:r>
      <w:r w:rsidRPr="00377405">
        <w:rPr>
          <w:rFonts w:asciiTheme="majorBidi" w:hAnsiTheme="majorBidi" w:cs="Traditional Arabic"/>
          <w:sz w:val="36"/>
          <w:szCs w:val="36"/>
          <w:rtl/>
          <w:lang w:val="id-ID" w:bidi="ar-KW"/>
        </w:rPr>
        <w:t>، والاستم</w:t>
      </w:r>
      <w:r w:rsidRPr="00377405">
        <w:rPr>
          <w:rFonts w:asciiTheme="majorBidi" w:hAnsiTheme="majorBidi" w:cs="Traditional Arabic" w:hint="cs"/>
          <w:sz w:val="36"/>
          <w:szCs w:val="36"/>
          <w:rtl/>
          <w:lang w:val="id-ID" w:bidi="ar-KW"/>
        </w:rPr>
        <w:t>ع</w:t>
      </w:r>
      <w:r w:rsidRPr="00377405">
        <w:rPr>
          <w:rFonts w:asciiTheme="majorBidi" w:hAnsiTheme="majorBidi" w:cs="Traditional Arabic" w:hint="cs"/>
          <w:sz w:val="40"/>
          <w:szCs w:val="40"/>
          <w:rtl/>
          <w:lang w:val="id-ID" w:bidi="ar-KW"/>
        </w:rPr>
        <w:t>.</w:t>
      </w:r>
    </w:p>
    <w:p w:rsidR="0086502C" w:rsidRPr="00377405" w:rsidRDefault="0086502C" w:rsidP="0086502C">
      <w:pPr>
        <w:bidi/>
        <w:ind w:left="424"/>
        <w:rPr>
          <w:rFonts w:ascii="Traditional Arabic" w:hAnsi="Traditional Arabic" w:cs="Traditional Arabic"/>
          <w:b/>
          <w:bCs/>
          <w:sz w:val="40"/>
          <w:szCs w:val="40"/>
          <w:rtl/>
          <w:lang w:val="id-ID"/>
        </w:rPr>
      </w:pPr>
    </w:p>
    <w:p w:rsidR="00BF0898" w:rsidRDefault="00BF0898">
      <w:bookmarkStart w:id="20" w:name="_GoBack"/>
      <w:bookmarkEnd w:id="20"/>
    </w:p>
    <w:sectPr w:rsidR="00BF0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6E9"/>
    <w:multiLevelType w:val="hybridMultilevel"/>
    <w:tmpl w:val="674C5400"/>
    <w:lvl w:ilvl="0" w:tplc="F0AED046">
      <w:start w:val="1"/>
      <w:numFmt w:val="decimal"/>
      <w:lvlText w:val="%1."/>
      <w:lvlJc w:val="left"/>
      <w:pPr>
        <w:ind w:left="927" w:hanging="360"/>
      </w:pPr>
      <w:rPr>
        <w:sz w:val="32"/>
        <w:szCs w:val="32"/>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1" w15:restartNumberingAfterBreak="0">
    <w:nsid w:val="68886CE8"/>
    <w:multiLevelType w:val="hybridMultilevel"/>
    <w:tmpl w:val="B1A6ABE0"/>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2" w15:restartNumberingAfterBreak="0">
    <w:nsid w:val="77D621A0"/>
    <w:multiLevelType w:val="hybridMultilevel"/>
    <w:tmpl w:val="84FE70F2"/>
    <w:lvl w:ilvl="0" w:tplc="784C89E6">
      <w:start w:val="1"/>
      <w:numFmt w:val="arabicAbjad"/>
      <w:lvlText w:val="%1."/>
      <w:lvlJc w:val="left"/>
      <w:pPr>
        <w:ind w:left="927" w:hanging="360"/>
      </w:pPr>
      <w:rPr>
        <w:rFonts w:ascii="Traditional Arabic" w:hAnsi="Traditional Arabic" w:cs="Traditional Arabic" w:hint="default"/>
        <w:b/>
        <w:bCs/>
        <w:color w:val="auto"/>
        <w:sz w:val="32"/>
        <w:szCs w:val="32"/>
      </w:rPr>
    </w:lvl>
    <w:lvl w:ilvl="1" w:tplc="04210019" w:tentative="1">
      <w:start w:val="1"/>
      <w:numFmt w:val="lowerLetter"/>
      <w:lvlText w:val="%2."/>
      <w:lvlJc w:val="left"/>
      <w:pPr>
        <w:ind w:left="1497" w:hanging="360"/>
      </w:pPr>
      <w:rPr>
        <w:rFonts w:cs="Times New Roman"/>
      </w:rPr>
    </w:lvl>
    <w:lvl w:ilvl="2" w:tplc="0421001B" w:tentative="1">
      <w:start w:val="1"/>
      <w:numFmt w:val="lowerRoman"/>
      <w:lvlText w:val="%3."/>
      <w:lvlJc w:val="right"/>
      <w:pPr>
        <w:ind w:left="2217" w:hanging="180"/>
      </w:pPr>
      <w:rPr>
        <w:rFonts w:cs="Times New Roman"/>
      </w:rPr>
    </w:lvl>
    <w:lvl w:ilvl="3" w:tplc="0421000F" w:tentative="1">
      <w:start w:val="1"/>
      <w:numFmt w:val="decimal"/>
      <w:lvlText w:val="%4."/>
      <w:lvlJc w:val="left"/>
      <w:pPr>
        <w:ind w:left="2937" w:hanging="360"/>
      </w:pPr>
      <w:rPr>
        <w:rFonts w:cs="Times New Roman"/>
      </w:rPr>
    </w:lvl>
    <w:lvl w:ilvl="4" w:tplc="04210019" w:tentative="1">
      <w:start w:val="1"/>
      <w:numFmt w:val="lowerLetter"/>
      <w:lvlText w:val="%5."/>
      <w:lvlJc w:val="left"/>
      <w:pPr>
        <w:ind w:left="3657" w:hanging="360"/>
      </w:pPr>
      <w:rPr>
        <w:rFonts w:cs="Times New Roman"/>
      </w:rPr>
    </w:lvl>
    <w:lvl w:ilvl="5" w:tplc="0421001B" w:tentative="1">
      <w:start w:val="1"/>
      <w:numFmt w:val="lowerRoman"/>
      <w:lvlText w:val="%6."/>
      <w:lvlJc w:val="right"/>
      <w:pPr>
        <w:ind w:left="4377" w:hanging="180"/>
      </w:pPr>
      <w:rPr>
        <w:rFonts w:cs="Times New Roman"/>
      </w:rPr>
    </w:lvl>
    <w:lvl w:ilvl="6" w:tplc="0421000F" w:tentative="1">
      <w:start w:val="1"/>
      <w:numFmt w:val="decimal"/>
      <w:lvlText w:val="%7."/>
      <w:lvlJc w:val="left"/>
      <w:pPr>
        <w:ind w:left="5097" w:hanging="360"/>
      </w:pPr>
      <w:rPr>
        <w:rFonts w:cs="Times New Roman"/>
      </w:rPr>
    </w:lvl>
    <w:lvl w:ilvl="7" w:tplc="04210019" w:tentative="1">
      <w:start w:val="1"/>
      <w:numFmt w:val="lowerLetter"/>
      <w:lvlText w:val="%8."/>
      <w:lvlJc w:val="left"/>
      <w:pPr>
        <w:ind w:left="5817" w:hanging="360"/>
      </w:pPr>
      <w:rPr>
        <w:rFonts w:cs="Times New Roman"/>
      </w:rPr>
    </w:lvl>
    <w:lvl w:ilvl="8" w:tplc="0421001B" w:tentative="1">
      <w:start w:val="1"/>
      <w:numFmt w:val="lowerRoman"/>
      <w:lvlText w:val="%9."/>
      <w:lvlJc w:val="right"/>
      <w:pPr>
        <w:ind w:left="653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2C"/>
    <w:rsid w:val="0086502C"/>
    <w:rsid w:val="00BF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2C426-7452-4AE3-876A-C67BABA6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2C"/>
    <w:pPr>
      <w:spacing w:after="200" w:line="276" w:lineRule="auto"/>
    </w:pPr>
    <w:rPr>
      <w:rFonts w:eastAsia="Times New Roman"/>
    </w:rPr>
  </w:style>
  <w:style w:type="paragraph" w:styleId="Heading1">
    <w:name w:val="heading 1"/>
    <w:basedOn w:val="Normal"/>
    <w:next w:val="Normal"/>
    <w:link w:val="Heading1Char"/>
    <w:uiPriority w:val="9"/>
    <w:qFormat/>
    <w:rsid w:val="008650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6502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02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6502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reporoom</dc:creator>
  <cp:keywords/>
  <dc:description/>
  <cp:lastModifiedBy>reporoom</cp:lastModifiedBy>
  <cp:revision>1</cp:revision>
  <dcterms:created xsi:type="dcterms:W3CDTF">2022-07-06T07:54:00Z</dcterms:created>
  <dcterms:modified xsi:type="dcterms:W3CDTF">2022-07-06T07:55:00Z</dcterms:modified>
</cp:coreProperties>
</file>