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AEF97" w14:textId="6ACBD25D" w:rsidR="00C74F45" w:rsidRDefault="00C74F45" w:rsidP="00C74F45">
      <w:pPr>
        <w:rPr>
          <w:rFonts w:ascii="Times New Roman" w:eastAsia="Times New Roman" w:hAnsi="Times New Roman" w:cs="Times New Roman"/>
          <w:kern w:val="0"/>
          <w:sz w:val="24"/>
          <w:szCs w:val="24"/>
          <w:lang w:val="en-US"/>
          <w14:ligatures w14:val="none"/>
        </w:rPr>
      </w:pPr>
    </w:p>
    <w:p w14:paraId="03B64468" w14:textId="77777777" w:rsidR="00C74F45" w:rsidRDefault="00C74F45" w:rsidP="00C74F45">
      <w:pPr>
        <w:pStyle w:val="FootnoteText"/>
        <w:spacing w:line="480" w:lineRule="auto"/>
        <w:ind w:left="1440"/>
        <w:jc w:val="center"/>
        <w:rPr>
          <w:rFonts w:ascii="Times New Roman" w:hAnsi="Times New Roman" w:cs="Times New Roman"/>
          <w:sz w:val="24"/>
          <w:szCs w:val="24"/>
          <w:lang w:val="en-US"/>
        </w:rPr>
      </w:pPr>
      <w:r>
        <w:rPr>
          <w:rFonts w:ascii="Times New Roman" w:hAnsi="Times New Roman" w:cs="Times New Roman"/>
          <w:sz w:val="24"/>
          <w:szCs w:val="24"/>
          <w:lang w:val="en-US"/>
        </w:rPr>
        <w:t>DAFTAR PUSTAKA</w:t>
      </w:r>
    </w:p>
    <w:p w14:paraId="026B0760" w14:textId="77777777" w:rsidR="00C74F45" w:rsidRPr="00621536" w:rsidRDefault="00C74F45" w:rsidP="00C74F45">
      <w:pPr>
        <w:pStyle w:val="FootnoteText"/>
        <w:jc w:val="both"/>
        <w:rPr>
          <w:rFonts w:ascii="Times New Roman" w:hAnsi="Times New Roman" w:cs="Times New Roman"/>
          <w:lang w:val="en-US"/>
        </w:rPr>
      </w:pPr>
    </w:p>
    <w:p w14:paraId="5F06AD30"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rPr>
      </w:pPr>
      <w:r w:rsidRPr="00F72C7D">
        <w:rPr>
          <w:rFonts w:ascii="Times New Roman" w:hAnsi="Times New Roman" w:cs="Times New Roman"/>
          <w:sz w:val="24"/>
          <w:szCs w:val="24"/>
          <w:lang w:val="en-ID"/>
        </w:rPr>
        <w:t xml:space="preserve">Aabdul Asy, </w:t>
      </w:r>
      <w:r w:rsidR="00F84A55">
        <w:rPr>
          <w:rFonts w:ascii="Times New Roman" w:hAnsi="Times New Roman" w:cs="Times New Roman"/>
          <w:sz w:val="24"/>
          <w:szCs w:val="24"/>
          <w:lang w:val="en-ID"/>
        </w:rPr>
        <w:t>Maqasid</w:t>
      </w:r>
      <w:r w:rsidRPr="00F72C7D">
        <w:rPr>
          <w:rFonts w:ascii="Times New Roman" w:hAnsi="Times New Roman" w:cs="Times New Roman"/>
          <w:sz w:val="24"/>
          <w:szCs w:val="24"/>
          <w:lang w:val="en-ID"/>
        </w:rPr>
        <w:t xml:space="preserve"> Syariah Kaitanya dengan Menjaga Jiwa Menurut Ibnu Qayyim Al Jauziah dan As-syatib (Analisis Perbandingan), (Skripsi: UIN A lauddin Makasar, 2018).</w:t>
      </w:r>
    </w:p>
    <w:p w14:paraId="1E2EF6F0"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color w:val="222222"/>
          <w:sz w:val="24"/>
          <w:szCs w:val="24"/>
          <w:shd w:val="clear" w:color="auto" w:fill="FFFFFF"/>
        </w:rPr>
        <w:t>agusta, ivanovich. "teknik pengumpulan dan analisis data kualitatif." </w:t>
      </w:r>
      <w:r w:rsidRPr="00F72C7D">
        <w:rPr>
          <w:rFonts w:ascii="Times New Roman" w:hAnsi="Times New Roman" w:cs="Times New Roman"/>
          <w:i/>
          <w:iCs/>
          <w:color w:val="222222"/>
          <w:sz w:val="24"/>
          <w:szCs w:val="24"/>
          <w:shd w:val="clear" w:color="auto" w:fill="FFFFFF"/>
        </w:rPr>
        <w:t>pusat penelitian sosial ekonomi. litbang pertanian, bogor</w:t>
      </w:r>
      <w:r w:rsidRPr="00F72C7D">
        <w:rPr>
          <w:rFonts w:ascii="Times New Roman" w:hAnsi="Times New Roman" w:cs="Times New Roman"/>
          <w:color w:val="222222"/>
          <w:sz w:val="24"/>
          <w:szCs w:val="24"/>
          <w:shd w:val="clear" w:color="auto" w:fill="FFFFFF"/>
        </w:rPr>
        <w:t> 27.10 (2003)</w:t>
      </w:r>
    </w:p>
    <w:p w14:paraId="0AC42045"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rPr>
      </w:pPr>
      <w:r w:rsidRPr="00F72C7D">
        <w:rPr>
          <w:rFonts w:ascii="Times New Roman" w:hAnsi="Times New Roman" w:cs="Times New Roman"/>
          <w:sz w:val="24"/>
          <w:szCs w:val="24"/>
        </w:rPr>
        <w:t>Ahlun Nazi Siregar, ‘</w:t>
      </w:r>
      <w:r w:rsidRPr="00F72C7D">
        <w:rPr>
          <w:rFonts w:ascii="Times New Roman" w:hAnsi="Times New Roman" w:cs="Times New Roman"/>
          <w:i/>
          <w:iCs/>
          <w:sz w:val="24"/>
          <w:szCs w:val="24"/>
        </w:rPr>
        <w:t>Dampak Perceraian Diluar Pengadilan Agama Terhadap Hadhanah Perspektif Teori Maqasid Al-Syariah Jasser Auda’</w:t>
      </w:r>
      <w:r w:rsidRPr="00F72C7D">
        <w:rPr>
          <w:rFonts w:ascii="Times New Roman" w:hAnsi="Times New Roman" w:cs="Times New Roman"/>
          <w:sz w:val="24"/>
          <w:szCs w:val="24"/>
        </w:rPr>
        <w:t>. (Universitas Islam Negeri Maulana Malik Ibrahim Malang,2021).</w:t>
      </w:r>
    </w:p>
    <w:p w14:paraId="2116AAB2"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rPr>
        <w:t xml:space="preserve">ahmad tanzeh, </w:t>
      </w:r>
      <w:r w:rsidRPr="00F72C7D">
        <w:rPr>
          <w:rFonts w:ascii="Times New Roman" w:hAnsi="Times New Roman" w:cs="Times New Roman"/>
          <w:i/>
          <w:iCs/>
          <w:sz w:val="24"/>
          <w:szCs w:val="24"/>
        </w:rPr>
        <w:t>pengantar metode penelitian</w:t>
      </w:r>
      <w:r w:rsidRPr="00F72C7D">
        <w:rPr>
          <w:rFonts w:ascii="Times New Roman" w:hAnsi="Times New Roman" w:cs="Times New Roman"/>
          <w:sz w:val="24"/>
          <w:szCs w:val="24"/>
        </w:rPr>
        <w:t>, (yogyakarta: teras, 2009)</w:t>
      </w:r>
      <w:r w:rsidRPr="00F72C7D">
        <w:rPr>
          <w:rFonts w:ascii="Times New Roman" w:hAnsi="Times New Roman" w:cs="Times New Roman"/>
          <w:sz w:val="24"/>
          <w:szCs w:val="24"/>
          <w:lang w:val="en-US"/>
        </w:rPr>
        <w:t>.</w:t>
      </w:r>
    </w:p>
    <w:p w14:paraId="7D9F27E8"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rPr>
        <w:t>Al-’Alamah al-Muhaqqaq bi Ishaq Bin Musa bin Muhamma An-Najmi Asy-Syathibi, AlMuwafaqat, ed. Abu Ubaid, Jilid II (Kairo: Dar Ibnu Al-Qayyim, 1427),</w:t>
      </w:r>
    </w:p>
    <w:p w14:paraId="5DCAE6CA"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rPr>
        <w:t xml:space="preserve">Amelia,  C.,  Vereswati,  H.,  Erlangga,  E.,  &amp;  Kurniawan,  Y.  (2022).  Pelatihan  mindful parenting   sebagai   strategi   pengasuhan   orang   tua   siswa   paud   bunga   bangsa semarang. Reswara   Jurnal   Pengabdian   Kepada   Masyarakat,   3(2),   </w:t>
      </w:r>
    </w:p>
    <w:p w14:paraId="4C04C8CC"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rPr>
      </w:pPr>
      <w:r w:rsidRPr="00F72C7D">
        <w:rPr>
          <w:rFonts w:ascii="Times New Roman" w:hAnsi="Times New Roman" w:cs="Times New Roman"/>
          <w:sz w:val="24"/>
          <w:szCs w:val="24"/>
        </w:rPr>
        <w:t>Arrafa Fauzana, ‘</w:t>
      </w:r>
      <w:r w:rsidRPr="00F72C7D">
        <w:rPr>
          <w:rFonts w:ascii="Times New Roman" w:hAnsi="Times New Roman" w:cs="Times New Roman"/>
          <w:i/>
          <w:iCs/>
          <w:sz w:val="24"/>
          <w:szCs w:val="24"/>
        </w:rPr>
        <w:t>Praktik Pemenuhan Hak Istri Dan Anak Pasca Putusan Studi Putusan Nomor 3540 /Pdt. G/2021/PA.Dpk. (Pengadilan Agama Depok</w:t>
      </w:r>
      <w:r w:rsidRPr="00F72C7D">
        <w:rPr>
          <w:rFonts w:ascii="Times New Roman" w:hAnsi="Times New Roman" w:cs="Times New Roman"/>
          <w:sz w:val="24"/>
          <w:szCs w:val="24"/>
        </w:rPr>
        <w:t>)’ (Universitas Islam Negeri Syarif Hidayatullah Jakarta, tahun 2022)</w:t>
      </w:r>
    </w:p>
    <w:p w14:paraId="6E9805C9"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rPr>
        <w:t xml:space="preserve">Azani,  M.,  &amp;  Cysillia,  C.  (2022).  Pelaksanaan  putusan  pengadilan  agama  mengenai pemenuhan  hak  nafkah  anak  pasca  perceraian  di  pengadilan  agama  pekanbaru. Jotika Research in Business Law, 1(2), </w:t>
      </w:r>
    </w:p>
    <w:p w14:paraId="5922DB64"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rPr>
        <w:t xml:space="preserve">“Beni Ahmad Saebani, </w:t>
      </w:r>
      <w:r w:rsidRPr="00F72C7D">
        <w:rPr>
          <w:rFonts w:ascii="Times New Roman" w:hAnsi="Times New Roman" w:cs="Times New Roman"/>
          <w:i/>
          <w:iCs/>
          <w:sz w:val="24"/>
          <w:szCs w:val="24"/>
        </w:rPr>
        <w:t>Perkawinan dalam hukum islam dan Undang-undang Nomor 1 Tahun 1974 tentang    Perkawinan</w:t>
      </w:r>
      <w:r w:rsidRPr="00F72C7D">
        <w:rPr>
          <w:rFonts w:ascii="Times New Roman" w:hAnsi="Times New Roman" w:cs="Times New Roman"/>
          <w:sz w:val="24"/>
          <w:szCs w:val="24"/>
        </w:rPr>
        <w:t xml:space="preserve"> (Lembaran Negara Republik Indonesia Nomor 1 Tahun 1974, tambahan Lembaran Negara RI Nomor 3019</w:t>
      </w:r>
    </w:p>
    <w:p w14:paraId="29477068"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rPr>
      </w:pPr>
      <w:r w:rsidRPr="00F72C7D">
        <w:rPr>
          <w:rFonts w:ascii="Times New Roman" w:hAnsi="Times New Roman" w:cs="Times New Roman"/>
          <w:sz w:val="24"/>
          <w:szCs w:val="24"/>
          <w:lang w:val="en-ID"/>
        </w:rPr>
        <w:t xml:space="preserve">Betul Edwin, konsep harta dalam </w:t>
      </w:r>
      <w:r w:rsidR="00F84A55">
        <w:rPr>
          <w:rFonts w:ascii="Times New Roman" w:hAnsi="Times New Roman" w:cs="Times New Roman"/>
          <w:sz w:val="24"/>
          <w:szCs w:val="24"/>
          <w:lang w:val="en-ID"/>
        </w:rPr>
        <w:t>maqasid</w:t>
      </w:r>
      <w:r w:rsidRPr="00F72C7D">
        <w:rPr>
          <w:rFonts w:ascii="Times New Roman" w:hAnsi="Times New Roman" w:cs="Times New Roman"/>
          <w:sz w:val="24"/>
          <w:szCs w:val="24"/>
          <w:lang w:val="en-ID"/>
        </w:rPr>
        <w:t xml:space="preserve"> syariah. (</w:t>
      </w:r>
      <w:r w:rsidRPr="00F72C7D">
        <w:rPr>
          <w:rFonts w:ascii="Times New Roman" w:hAnsi="Times New Roman" w:cs="Times New Roman"/>
          <w:i/>
          <w:sz w:val="24"/>
          <w:szCs w:val="24"/>
          <w:lang w:val="en-ID"/>
        </w:rPr>
        <w:t>Journal of Islamic Economics Lariba</w:t>
      </w:r>
      <w:r w:rsidRPr="00F72C7D">
        <w:rPr>
          <w:rFonts w:ascii="Times New Roman" w:hAnsi="Times New Roman" w:cs="Times New Roman"/>
          <w:sz w:val="24"/>
          <w:szCs w:val="24"/>
          <w:lang w:val="en-ID"/>
        </w:rPr>
        <w:t xml:space="preserve"> (2017). vol. 3)</w:t>
      </w:r>
    </w:p>
    <w:p w14:paraId="34B020E5"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rPr>
      </w:pPr>
      <w:r w:rsidRPr="00F72C7D">
        <w:rPr>
          <w:rFonts w:ascii="Times New Roman" w:hAnsi="Times New Roman" w:cs="Times New Roman"/>
          <w:sz w:val="24"/>
          <w:szCs w:val="24"/>
          <w:lang w:val="en-ID"/>
        </w:rPr>
        <w:lastRenderedPageBreak/>
        <w:t xml:space="preserve">Busyro, </w:t>
      </w:r>
      <w:r w:rsidR="00F84A55">
        <w:rPr>
          <w:rFonts w:ascii="Times New Roman" w:hAnsi="Times New Roman" w:cs="Times New Roman"/>
          <w:i/>
          <w:iCs/>
          <w:sz w:val="24"/>
          <w:szCs w:val="24"/>
          <w:lang w:val="en-ID"/>
        </w:rPr>
        <w:t>MAQASID</w:t>
      </w:r>
      <w:r w:rsidRPr="00F72C7D">
        <w:rPr>
          <w:rFonts w:ascii="Times New Roman" w:hAnsi="Times New Roman" w:cs="Times New Roman"/>
          <w:i/>
          <w:iCs/>
          <w:sz w:val="24"/>
          <w:szCs w:val="24"/>
          <w:lang w:val="en-ID"/>
        </w:rPr>
        <w:t xml:space="preserve"> AL-SYARIAH Pengetahuan Mendasar Memahamai Maslahah</w:t>
      </w:r>
      <w:r w:rsidRPr="00F72C7D">
        <w:rPr>
          <w:rFonts w:ascii="Times New Roman" w:hAnsi="Times New Roman" w:cs="Times New Roman"/>
          <w:sz w:val="24"/>
          <w:szCs w:val="24"/>
          <w:lang w:val="en-ID"/>
        </w:rPr>
        <w:t>, (JakartaTimur: Kencana 2019)</w:t>
      </w:r>
    </w:p>
    <w:p w14:paraId="63EAC63C"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rPr>
        <w:t>Busyro, Maqasid Al-Syariah Pengetahuan Mendasar Memahami Maslahah, 1st ed. (Jakarta: PRENADAMEDIA GROUP, 2019).</w:t>
      </w:r>
    </w:p>
    <w:p w14:paraId="40C3CBDB"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rPr>
        <w:t>Busyro, Maqasid Al-Syariah Pengetahuan Mendasar Memahami Maslahah</w:t>
      </w:r>
      <w:r w:rsidRPr="00F72C7D">
        <w:rPr>
          <w:rFonts w:ascii="Times New Roman" w:hAnsi="Times New Roman" w:cs="Times New Roman"/>
          <w:sz w:val="24"/>
          <w:szCs w:val="24"/>
          <w:lang w:val="en-US"/>
        </w:rPr>
        <w:t>.</w:t>
      </w:r>
    </w:p>
    <w:p w14:paraId="32706527"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rPr>
        <w:t xml:space="preserve">D.C. Tyas, </w:t>
      </w:r>
      <w:r w:rsidRPr="00F72C7D">
        <w:rPr>
          <w:rFonts w:ascii="Times New Roman" w:hAnsi="Times New Roman" w:cs="Times New Roman"/>
          <w:i/>
          <w:iCs/>
          <w:sz w:val="24"/>
          <w:szCs w:val="24"/>
        </w:rPr>
        <w:t>Hak dan Kewajiban Anak</w:t>
      </w:r>
      <w:r w:rsidRPr="00F72C7D">
        <w:rPr>
          <w:rFonts w:ascii="Times New Roman" w:hAnsi="Times New Roman" w:cs="Times New Roman"/>
          <w:sz w:val="24"/>
          <w:szCs w:val="24"/>
        </w:rPr>
        <w:t xml:space="preserve">, (ALPIRIN: Semarang, 2019), </w:t>
      </w:r>
    </w:p>
    <w:p w14:paraId="1CE565C8"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rPr>
        <w:t xml:space="preserve">Devy,  S.,  &amp;  Muliadi,  D.  (2020).  Pertimbangan  hakim  dalam  menetapkan  nafkah  anak pasca perceraian (studi putusan hakim nomor 0233/pdt.g/2017/ms-mbo). El-Usrah Jurnal Hukum Keluarga, 2(1), </w:t>
      </w:r>
    </w:p>
    <w:p w14:paraId="277E709D"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lang w:val="en-US"/>
        </w:rPr>
        <w:t xml:space="preserve">Dr. Muhaimin, </w:t>
      </w:r>
      <w:proofErr w:type="gramStart"/>
      <w:r w:rsidRPr="00F72C7D">
        <w:rPr>
          <w:rFonts w:ascii="Times New Roman" w:hAnsi="Times New Roman" w:cs="Times New Roman"/>
          <w:sz w:val="24"/>
          <w:szCs w:val="24"/>
          <w:lang w:val="en-US"/>
        </w:rPr>
        <w:t>SH.,M</w:t>
      </w:r>
      <w:proofErr w:type="gramEnd"/>
      <w:r w:rsidRPr="00F72C7D">
        <w:rPr>
          <w:rFonts w:ascii="Times New Roman" w:hAnsi="Times New Roman" w:cs="Times New Roman"/>
          <w:sz w:val="24"/>
          <w:szCs w:val="24"/>
          <w:lang w:val="en-US"/>
        </w:rPr>
        <w:t xml:space="preserve">.Hum, </w:t>
      </w:r>
      <w:r w:rsidRPr="00F72C7D">
        <w:rPr>
          <w:rFonts w:ascii="Times New Roman" w:hAnsi="Times New Roman" w:cs="Times New Roman"/>
          <w:i/>
          <w:iCs/>
          <w:sz w:val="24"/>
          <w:szCs w:val="24"/>
          <w:lang w:val="en-US"/>
        </w:rPr>
        <w:t>Metode Penelitian Hukum</w:t>
      </w:r>
      <w:r w:rsidRPr="00F72C7D">
        <w:rPr>
          <w:rFonts w:ascii="Times New Roman" w:hAnsi="Times New Roman" w:cs="Times New Roman"/>
          <w:sz w:val="24"/>
          <w:szCs w:val="24"/>
          <w:lang w:val="en-US"/>
        </w:rPr>
        <w:t xml:space="preserve"> (Mataram: Mataram University Press, 2020). </w:t>
      </w:r>
    </w:p>
    <w:p w14:paraId="38B31166" w14:textId="77777777" w:rsidR="00C74F45" w:rsidRDefault="00C74F45" w:rsidP="00C74F45">
      <w:pPr>
        <w:pStyle w:val="NormalWeb"/>
        <w:spacing w:before="0" w:beforeAutospacing="0" w:after="0" w:afterAutospacing="0" w:line="360" w:lineRule="auto"/>
        <w:ind w:left="720" w:hanging="720"/>
        <w:jc w:val="both"/>
      </w:pPr>
      <w:r w:rsidRPr="00F72C7D">
        <w:t>Hafi, Akhmad, Noormala Santi, and Akhmad Zaki Yamani. "Imāmah dalam Islam: Kajian Historis dan Relevansinya terhadap Kepemimpinan Kontemporer." Ahsan: Jurnal Ilmiah Keislaman dan Kemasyarakatan 2.1 (2025)</w:t>
      </w:r>
    </w:p>
    <w:p w14:paraId="7EBAD6F4" w14:textId="3BF26391" w:rsidR="00CD1EA4" w:rsidRPr="00CD1EA4" w:rsidRDefault="00CD1EA4" w:rsidP="00C74F45">
      <w:pPr>
        <w:pStyle w:val="NormalWeb"/>
        <w:spacing w:before="0" w:beforeAutospacing="0" w:after="0" w:afterAutospacing="0" w:line="360" w:lineRule="auto"/>
        <w:ind w:left="720" w:hanging="720"/>
        <w:jc w:val="both"/>
      </w:pPr>
      <w:r w:rsidRPr="00CD1EA4">
        <w:t>Huda, M. Al Amin Ilman, and Ilham Tohari. "Keadilan dan Kepastian Hukum dalam Pemenuhan Hak Anak Pasca Perceraian." Tafáqquh: Jurnal Penelitian Dan Kajian Keislaman 13.1 (2025)</w:t>
      </w:r>
    </w:p>
    <w:p w14:paraId="48AF5224"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rPr>
        <w:t xml:space="preserve">Husni Fauzan and Dzulkifli Hadi Imawan, “Pemikiran </w:t>
      </w:r>
      <w:r w:rsidR="00F84A55">
        <w:rPr>
          <w:rFonts w:ascii="Times New Roman" w:hAnsi="Times New Roman" w:cs="Times New Roman"/>
          <w:sz w:val="24"/>
          <w:szCs w:val="24"/>
        </w:rPr>
        <w:t>Maqasid</w:t>
      </w:r>
      <w:r w:rsidRPr="00F72C7D">
        <w:rPr>
          <w:rFonts w:ascii="Times New Roman" w:hAnsi="Times New Roman" w:cs="Times New Roman"/>
          <w:sz w:val="24"/>
          <w:szCs w:val="24"/>
        </w:rPr>
        <w:t xml:space="preserve"> Syariah Al-Tahir Ibn Asyur,” Al-Mawarid Jurnal Syariah Dan Hukum (JSYH) 5, no. 1 (July 18, 2023</w:t>
      </w:r>
      <w:r w:rsidRPr="00F72C7D">
        <w:rPr>
          <w:rFonts w:ascii="Times New Roman" w:hAnsi="Times New Roman" w:cs="Times New Roman"/>
          <w:sz w:val="24"/>
          <w:szCs w:val="24"/>
          <w:lang w:val="en-US"/>
        </w:rPr>
        <w:t>)</w:t>
      </w:r>
      <w:r w:rsidRPr="00F72C7D">
        <w:rPr>
          <w:rFonts w:ascii="Times New Roman" w:hAnsi="Times New Roman" w:cs="Times New Roman"/>
          <w:sz w:val="24"/>
          <w:szCs w:val="24"/>
        </w:rPr>
        <w:t xml:space="preserve"> </w:t>
      </w:r>
    </w:p>
    <w:p w14:paraId="08EF11FD"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lang w:val="en-US"/>
        </w:rPr>
        <w:t xml:space="preserve">Ima Safitri, </w:t>
      </w:r>
      <w:r w:rsidRPr="00F72C7D">
        <w:rPr>
          <w:rFonts w:ascii="Times New Roman" w:hAnsi="Times New Roman" w:cs="Times New Roman"/>
          <w:i/>
          <w:iCs/>
          <w:sz w:val="24"/>
          <w:szCs w:val="24"/>
          <w:lang w:val="en-US"/>
        </w:rPr>
        <w:t>‘Pelaksanaan Nafkah Anak Korban Perceraian Perspektif Hukum Positif di Indoneisa dan Hukum Islam (Studi Kasus di Kecamatan Pejagoan Kabupaten Kebumen)’</w:t>
      </w:r>
      <w:r w:rsidRPr="00F72C7D">
        <w:rPr>
          <w:rFonts w:ascii="Times New Roman" w:hAnsi="Times New Roman" w:cs="Times New Roman"/>
          <w:sz w:val="24"/>
          <w:szCs w:val="24"/>
          <w:lang w:val="en-US"/>
        </w:rPr>
        <w:t xml:space="preserve"> (Universitas Islam Negeri Salatiga, 2023).</w:t>
      </w:r>
    </w:p>
    <w:p w14:paraId="5691C165" w14:textId="5C608AD4" w:rsidR="00C74F45" w:rsidRPr="00F72C7D" w:rsidRDefault="00CD1EA4" w:rsidP="00CD1EA4">
      <w:pPr>
        <w:pStyle w:val="FootnoteText"/>
        <w:spacing w:line="360" w:lineRule="auto"/>
        <w:jc w:val="both"/>
        <w:rPr>
          <w:rFonts w:ascii="Times New Roman" w:hAnsi="Times New Roman" w:cs="Times New Roman"/>
          <w:sz w:val="24"/>
          <w:szCs w:val="24"/>
          <w:lang w:val="en-US"/>
        </w:rPr>
      </w:pPr>
      <w:r>
        <w:rPr>
          <w:rFonts w:ascii="Times New Roman" w:hAnsi="Times New Roman"/>
          <w:sz w:val="24"/>
          <w:szCs w:val="24"/>
          <w:lang w:val="en-US"/>
        </w:rPr>
        <w:t>J</w:t>
      </w:r>
      <w:r w:rsidR="00C74F45" w:rsidRPr="00F72C7D">
        <w:rPr>
          <w:rFonts w:ascii="Times New Roman" w:hAnsi="Times New Roman" w:cs="Times New Roman"/>
          <w:color w:val="222222"/>
          <w:sz w:val="24"/>
          <w:szCs w:val="24"/>
          <w:shd w:val="clear" w:color="auto" w:fill="FFFFFF"/>
        </w:rPr>
        <w:t>ailani, m. syahran, and deassy arestya saksitha. "tehnik analisis data kuantitatif dan kualitatif dalam penelitian ilmiah." </w:t>
      </w:r>
      <w:r w:rsidR="00C74F45" w:rsidRPr="00F72C7D">
        <w:rPr>
          <w:rFonts w:ascii="Times New Roman" w:hAnsi="Times New Roman" w:cs="Times New Roman"/>
          <w:i/>
          <w:iCs/>
          <w:color w:val="222222"/>
          <w:sz w:val="24"/>
          <w:szCs w:val="24"/>
          <w:shd w:val="clear" w:color="auto" w:fill="FFFFFF"/>
        </w:rPr>
        <w:t>jurnal genta mulia</w:t>
      </w:r>
      <w:r w:rsidR="00C74F45" w:rsidRPr="00F72C7D">
        <w:rPr>
          <w:rFonts w:ascii="Times New Roman" w:hAnsi="Times New Roman" w:cs="Times New Roman"/>
          <w:color w:val="222222"/>
          <w:sz w:val="24"/>
          <w:szCs w:val="24"/>
          <w:shd w:val="clear" w:color="auto" w:fill="FFFFFF"/>
        </w:rPr>
        <w:t xml:space="preserve"> 15.2 (2024 </w:t>
      </w:r>
    </w:p>
    <w:p w14:paraId="30B51928"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rPr>
        <w:t xml:space="preserve">Jaser Auda, Al-Maqasid Untuk Pemula, ed. Mohammad Affan, trans. Ali Abdelmon’in, pertama (Yogyakarta: SUKA-Press, 2013 </w:t>
      </w:r>
    </w:p>
    <w:p w14:paraId="2E92E8BA"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rPr>
        <w:t>Jasser Auda, Membumikan Hukum Islam Melalui Maqasid Syariah, trans. Rosidin and Ali Abd El-Mu’min, 1st ed. (Bandung: Mizan Pustaka, 2015)</w:t>
      </w:r>
    </w:p>
    <w:p w14:paraId="54F6EF33"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lang w:val="en-ID"/>
        </w:rPr>
        <w:t>Johnny Ibrahim, Teori &amp; Metodologi Penelitian Hukum Normatif, Bayumedia Publishing, Malang, 2007</w:t>
      </w:r>
    </w:p>
    <w:p w14:paraId="20436A3F"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lang w:val="en-US"/>
        </w:rPr>
        <w:lastRenderedPageBreak/>
        <w:t>Kasman Bakry, Zulfian Sam, dan Jihan Vivianti Usman, ‘Putusnya Perkawinan Dan Akibatnya Dalam Fikih Munakahat (Studi Analisis Undang-Undang Nomor 1 Tahun 1974 Pasal 38-41)’</w:t>
      </w:r>
      <w:r w:rsidRPr="00F72C7D">
        <w:rPr>
          <w:rFonts w:ascii="Times New Roman" w:hAnsi="Times New Roman" w:cs="Times New Roman"/>
          <w:i/>
          <w:iCs/>
          <w:sz w:val="24"/>
          <w:szCs w:val="24"/>
          <w:lang w:val="en-US"/>
        </w:rPr>
        <w:t>, Bustanul Fuqoha: Jurnal Bidang Hukum Islam</w:t>
      </w:r>
      <w:r w:rsidRPr="00F72C7D">
        <w:rPr>
          <w:rFonts w:ascii="Times New Roman" w:hAnsi="Times New Roman" w:cs="Times New Roman"/>
          <w:sz w:val="24"/>
          <w:szCs w:val="24"/>
          <w:lang w:val="en-US"/>
        </w:rPr>
        <w:t xml:space="preserve">, 2,3 (2021). </w:t>
      </w:r>
    </w:p>
    <w:p w14:paraId="554FA9E2"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rPr>
      </w:pPr>
      <w:r w:rsidRPr="00F72C7D">
        <w:rPr>
          <w:rFonts w:ascii="Times New Roman" w:hAnsi="Times New Roman" w:cs="Times New Roman"/>
          <w:sz w:val="24"/>
          <w:szCs w:val="24"/>
        </w:rPr>
        <w:t xml:space="preserve">Khairuddin,Badri, dan Nurul Auliyana, ‘pertimbangan hakim terhadap putusan nafkah pasca perceraian (analisis putusan mahkamah syari’ah aceh no 01/Pdt.G/2019/Ms.Aceh), </w:t>
      </w:r>
      <w:r w:rsidRPr="00F72C7D">
        <w:rPr>
          <w:rFonts w:ascii="Times New Roman" w:hAnsi="Times New Roman" w:cs="Times New Roman"/>
          <w:i/>
          <w:iCs/>
          <w:sz w:val="24"/>
          <w:szCs w:val="24"/>
        </w:rPr>
        <w:t>El-Usrah: Jurnal Hukum Keluarga</w:t>
      </w:r>
      <w:r w:rsidRPr="00F72C7D">
        <w:rPr>
          <w:rFonts w:ascii="Times New Roman" w:hAnsi="Times New Roman" w:cs="Times New Roman"/>
          <w:sz w:val="24"/>
          <w:szCs w:val="24"/>
        </w:rPr>
        <w:t>, 2.1 (2019).</w:t>
      </w:r>
    </w:p>
    <w:p w14:paraId="6C352960"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lang w:val="en-US"/>
        </w:rPr>
        <w:t xml:space="preserve">Khoirudin Nasution, </w:t>
      </w:r>
      <w:r w:rsidRPr="00F72C7D">
        <w:rPr>
          <w:rFonts w:ascii="Times New Roman" w:hAnsi="Times New Roman" w:cs="Times New Roman"/>
          <w:i/>
          <w:iCs/>
          <w:sz w:val="24"/>
          <w:szCs w:val="24"/>
          <w:lang w:val="en-US"/>
        </w:rPr>
        <w:t>Islam Tentang Relasi Suami Dan Istri</w:t>
      </w:r>
      <w:r w:rsidRPr="00F72C7D">
        <w:rPr>
          <w:rFonts w:ascii="Times New Roman" w:hAnsi="Times New Roman" w:cs="Times New Roman"/>
          <w:sz w:val="24"/>
          <w:szCs w:val="24"/>
          <w:lang w:val="en-US"/>
        </w:rPr>
        <w:t xml:space="preserve"> (Hukum Perkawinan 1) Dilengapi Perbandingan Undang-Undang Negara Muslim, (Yogyakarta; Tazzafa Academia, 2004). </w:t>
      </w:r>
    </w:p>
    <w:p w14:paraId="4E8145C1"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rPr>
      </w:pPr>
      <w:r w:rsidRPr="00F72C7D">
        <w:rPr>
          <w:rFonts w:ascii="Times New Roman" w:hAnsi="Times New Roman" w:cs="Times New Roman"/>
          <w:sz w:val="24"/>
          <w:szCs w:val="24"/>
        </w:rPr>
        <w:t xml:space="preserve">Lutfi Yana dan Ali Triyatno, Pemenuhan Hak Nafkah Anak Pasca Perceraian, </w:t>
      </w:r>
      <w:r w:rsidRPr="00F72C7D">
        <w:rPr>
          <w:rFonts w:ascii="Times New Roman" w:hAnsi="Times New Roman" w:cs="Times New Roman"/>
          <w:i/>
          <w:iCs/>
          <w:sz w:val="24"/>
          <w:szCs w:val="24"/>
        </w:rPr>
        <w:t>Al-Hukkam: Journal Of Islamic Family Law</w:t>
      </w:r>
      <w:r w:rsidRPr="00F72C7D">
        <w:rPr>
          <w:rFonts w:ascii="Times New Roman" w:hAnsi="Times New Roman" w:cs="Times New Roman"/>
          <w:sz w:val="24"/>
          <w:szCs w:val="24"/>
        </w:rPr>
        <w:t>, 2.2 (2022)</w:t>
      </w:r>
    </w:p>
    <w:p w14:paraId="505DDCF2"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lang w:val="en-US"/>
        </w:rPr>
        <w:t xml:space="preserve">.H Dr. H. Nur Solikin., S.Ag., </w:t>
      </w:r>
      <w:r w:rsidRPr="00F72C7D">
        <w:rPr>
          <w:rFonts w:ascii="Times New Roman" w:hAnsi="Times New Roman" w:cs="Times New Roman"/>
          <w:i/>
          <w:iCs/>
          <w:sz w:val="24"/>
          <w:szCs w:val="24"/>
          <w:lang w:val="en-US"/>
        </w:rPr>
        <w:t>Pengantar Metodologi Penelitian Hukum</w:t>
      </w:r>
      <w:r w:rsidRPr="00F72C7D">
        <w:rPr>
          <w:rFonts w:ascii="Times New Roman" w:hAnsi="Times New Roman" w:cs="Times New Roman"/>
          <w:sz w:val="24"/>
          <w:szCs w:val="24"/>
          <w:lang w:val="en-US"/>
        </w:rPr>
        <w:t xml:space="preserve"> (Pasuruhan; CV. Penerbit Qiara Media, 2021)</w:t>
      </w:r>
    </w:p>
    <w:p w14:paraId="3BF215F8"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lang w:val="en-US"/>
        </w:rPr>
        <w:t xml:space="preserve">Mar’atush Sholihah, Pelaksanaan Hadhanah Pasca Perceraian di Desa Sinduadi, Mlati, Sleman, Yogyakarta: Tinjauan Hukum Islam Dan Hukum Positif, </w:t>
      </w:r>
      <w:r w:rsidRPr="00F72C7D">
        <w:rPr>
          <w:rFonts w:ascii="Times New Roman" w:hAnsi="Times New Roman" w:cs="Times New Roman"/>
          <w:i/>
          <w:iCs/>
          <w:sz w:val="24"/>
          <w:szCs w:val="24"/>
          <w:lang w:val="en-US"/>
        </w:rPr>
        <w:t>Usratuna Vol. 6, No. 1</w:t>
      </w:r>
      <w:r w:rsidRPr="00F72C7D">
        <w:rPr>
          <w:rFonts w:ascii="Times New Roman" w:hAnsi="Times New Roman" w:cs="Times New Roman"/>
          <w:sz w:val="24"/>
          <w:szCs w:val="24"/>
          <w:lang w:val="en-US"/>
        </w:rPr>
        <w:t xml:space="preserve"> (Desember 2022)</w:t>
      </w:r>
    </w:p>
    <w:p w14:paraId="51418DB4"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rPr>
        <w:t>Marsaid, Perlindungan Hukum Anak Pidana Dalam Persfektif Hukum Islam (Maqasid Asysyari’ah), II (Palembang: NoerFikri Offset, 2015</w:t>
      </w:r>
    </w:p>
    <w:p w14:paraId="5AE61E96"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rPr>
      </w:pPr>
      <w:r w:rsidRPr="00F72C7D">
        <w:rPr>
          <w:rFonts w:ascii="Times New Roman" w:hAnsi="Times New Roman" w:cs="Times New Roman"/>
          <w:sz w:val="24"/>
          <w:szCs w:val="24"/>
        </w:rPr>
        <w:t xml:space="preserve">Mudrikatul Khoiriyah, </w:t>
      </w:r>
      <w:r w:rsidRPr="00F72C7D">
        <w:rPr>
          <w:rFonts w:ascii="Times New Roman" w:hAnsi="Times New Roman" w:cs="Times New Roman"/>
          <w:i/>
          <w:iCs/>
          <w:sz w:val="24"/>
          <w:szCs w:val="24"/>
        </w:rPr>
        <w:t>‘Nafkah Berkelanjutan Pasca Perceraian Perspektif Undang-Undang Nomor 35 Tahun 2014 Tentang Perlindungan Anak’</w:t>
      </w:r>
      <w:r w:rsidRPr="00F72C7D">
        <w:rPr>
          <w:rFonts w:ascii="Times New Roman" w:hAnsi="Times New Roman" w:cs="Times New Roman"/>
          <w:sz w:val="24"/>
          <w:szCs w:val="24"/>
        </w:rPr>
        <w:t xml:space="preserve"> (Universitas Islam Negeri Maulana Malik Ibrahim Malang, 2022).</w:t>
      </w:r>
    </w:p>
    <w:p w14:paraId="4930456C"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rPr>
        <w:t>Muhammad Jawad Mugni</w:t>
      </w:r>
      <w:r w:rsidRPr="00F72C7D">
        <w:rPr>
          <w:rFonts w:ascii="Times New Roman" w:hAnsi="Times New Roman" w:cs="Times New Roman"/>
          <w:i/>
          <w:iCs/>
          <w:sz w:val="24"/>
          <w:szCs w:val="24"/>
        </w:rPr>
        <w:t>, Fiqih Lima Madzhab, Terj Masykur Ab</w:t>
      </w:r>
      <w:r w:rsidRPr="00F72C7D">
        <w:rPr>
          <w:rFonts w:ascii="Times New Roman" w:hAnsi="Times New Roman" w:cs="Times New Roman"/>
          <w:sz w:val="24"/>
          <w:szCs w:val="24"/>
        </w:rPr>
        <w:t xml:space="preserve"> (Jakarta: PT Lentera Basritama, 2001).</w:t>
      </w:r>
    </w:p>
    <w:p w14:paraId="5BE40D69"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rPr>
      </w:pPr>
      <w:r w:rsidRPr="00F72C7D">
        <w:rPr>
          <w:rFonts w:ascii="Times New Roman" w:hAnsi="Times New Roman" w:cs="Times New Roman"/>
          <w:sz w:val="24"/>
          <w:szCs w:val="24"/>
        </w:rPr>
        <w:t xml:space="preserve">Nanda Shafi Nur Fadillah </w:t>
      </w:r>
      <w:r w:rsidRPr="00F72C7D">
        <w:rPr>
          <w:rFonts w:ascii="Times New Roman" w:hAnsi="Times New Roman" w:cs="Times New Roman"/>
          <w:i/>
          <w:iCs/>
          <w:sz w:val="24"/>
          <w:szCs w:val="24"/>
        </w:rPr>
        <w:t xml:space="preserve">‘Tinjauan Kompilasi Hukum Islam Terhadap Nafkah Anak Pasca Perceraian Orangtua Pada Tahun 2021 (Studi Kasus di Desa Laban Kecamatan Mojolaban Kabupaten Sukoharjo)’ </w:t>
      </w:r>
      <w:r w:rsidRPr="00F72C7D">
        <w:rPr>
          <w:rFonts w:ascii="Times New Roman" w:hAnsi="Times New Roman" w:cs="Times New Roman"/>
          <w:sz w:val="24"/>
          <w:szCs w:val="24"/>
        </w:rPr>
        <w:t>(Universitas Islam Negeri (UIN) Raden Mas Said Surakarta, 2023).</w:t>
      </w:r>
    </w:p>
    <w:p w14:paraId="56E3526E" w14:textId="77777777" w:rsidR="00C74F45" w:rsidRPr="00F72C7D" w:rsidRDefault="00C74F45" w:rsidP="00C74F45">
      <w:pPr>
        <w:pStyle w:val="NormalWeb"/>
        <w:spacing w:before="0" w:beforeAutospacing="0" w:after="0" w:afterAutospacing="0" w:line="360" w:lineRule="auto"/>
        <w:ind w:left="720" w:hanging="720"/>
        <w:jc w:val="both"/>
      </w:pPr>
      <w:r w:rsidRPr="00F72C7D">
        <w:t>Rahardjo, Satjipto. Penegakan hukum progresif. Penerbit Buku Kompas, 2010.</w:t>
      </w:r>
    </w:p>
    <w:p w14:paraId="69DE2544"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rPr>
        <w:t>Rien G. Kartasapoetra, Pengantar Ilmu Hukum Lengkap, Bina Aksara, Jakarta, 1988</w:t>
      </w:r>
    </w:p>
    <w:p w14:paraId="0A48A3B5"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lang w:val="en-US"/>
        </w:rPr>
        <w:t>S</w:t>
      </w:r>
      <w:r w:rsidRPr="00F72C7D">
        <w:rPr>
          <w:rFonts w:ascii="Times New Roman" w:hAnsi="Times New Roman" w:cs="Times New Roman"/>
          <w:sz w:val="24"/>
          <w:szCs w:val="24"/>
        </w:rPr>
        <w:t>amidjo, Pengantar Hukum Indonesia, Armico, Bandung, 1985,</w:t>
      </w:r>
    </w:p>
    <w:p w14:paraId="1FBD0FDA"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lang w:val="en-US"/>
        </w:rPr>
        <w:lastRenderedPageBreak/>
        <w:t xml:space="preserve">Sartika Novi Ana Misbakul </w:t>
      </w:r>
      <w:proofErr w:type="gramStart"/>
      <w:r w:rsidRPr="00F72C7D">
        <w:rPr>
          <w:rFonts w:ascii="Times New Roman" w:hAnsi="Times New Roman" w:cs="Times New Roman"/>
          <w:sz w:val="24"/>
          <w:szCs w:val="24"/>
          <w:lang w:val="en-US"/>
        </w:rPr>
        <w:t>Kasanah</w:t>
      </w:r>
      <w:r w:rsidRPr="00F72C7D">
        <w:rPr>
          <w:rFonts w:ascii="Times New Roman" w:hAnsi="Times New Roman" w:cs="Times New Roman"/>
          <w:i/>
          <w:iCs/>
          <w:sz w:val="24"/>
          <w:szCs w:val="24"/>
          <w:lang w:val="en-US"/>
        </w:rPr>
        <w:t>, ‘</w:t>
      </w:r>
      <w:proofErr w:type="gramEnd"/>
      <w:r w:rsidRPr="00F72C7D">
        <w:rPr>
          <w:rFonts w:ascii="Times New Roman" w:hAnsi="Times New Roman" w:cs="Times New Roman"/>
          <w:i/>
          <w:iCs/>
          <w:sz w:val="24"/>
          <w:szCs w:val="24"/>
          <w:lang w:val="en-US"/>
        </w:rPr>
        <w:t>Hak Nafkah Anak Pasca Perceraian (Studi Putusan Nomor 5/Pdt. G/2020. Kab. Mn)’</w:t>
      </w:r>
      <w:r w:rsidRPr="00F72C7D">
        <w:rPr>
          <w:rFonts w:ascii="Times New Roman" w:hAnsi="Times New Roman" w:cs="Times New Roman"/>
          <w:sz w:val="24"/>
          <w:szCs w:val="24"/>
          <w:lang w:val="en-US"/>
        </w:rPr>
        <w:t xml:space="preserve"> (Institut Agama Islam Negeri (IAIN) Ponorogo, 2023).</w:t>
      </w:r>
    </w:p>
    <w:p w14:paraId="3315E168"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rPr>
      </w:pPr>
      <w:r w:rsidRPr="00F72C7D">
        <w:rPr>
          <w:rFonts w:ascii="Times New Roman" w:hAnsi="Times New Roman" w:cs="Times New Roman"/>
          <w:sz w:val="24"/>
          <w:szCs w:val="24"/>
        </w:rPr>
        <w:t>Sheyla Niclatus Sovia, Abdul Rouf Hasbullah, Andi Ardiyan Mustakim, Setiawan, Mochammad Agus Rachmatullah, Pandi Rais, moch Choirul Rizal, Fatimahtuz Zahro’, Rizki Dermawan, Muhammad Fajar Sidiq Widodo, Rezki Suci Qomaria, dan Hutrin Kamil, Ragam Metode Penelitian Hukum. 52</w:t>
      </w:r>
    </w:p>
    <w:p w14:paraId="697529FF"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rPr>
      </w:pPr>
      <w:r w:rsidRPr="00F72C7D">
        <w:rPr>
          <w:rFonts w:ascii="Times New Roman" w:hAnsi="Times New Roman" w:cs="Times New Roman"/>
          <w:sz w:val="24"/>
          <w:szCs w:val="24"/>
          <w:lang w:val="en-ID"/>
        </w:rPr>
        <w:t xml:space="preserve">Sulaeman, “Signifikansi </w:t>
      </w:r>
      <w:r w:rsidR="00F84A55">
        <w:rPr>
          <w:rFonts w:ascii="Times New Roman" w:hAnsi="Times New Roman" w:cs="Times New Roman"/>
          <w:sz w:val="24"/>
          <w:szCs w:val="24"/>
          <w:lang w:val="en-ID"/>
        </w:rPr>
        <w:t>Maqasid</w:t>
      </w:r>
      <w:r w:rsidRPr="00F72C7D">
        <w:rPr>
          <w:rFonts w:ascii="Times New Roman" w:hAnsi="Times New Roman" w:cs="Times New Roman"/>
          <w:sz w:val="24"/>
          <w:szCs w:val="24"/>
          <w:lang w:val="en-ID"/>
        </w:rPr>
        <w:t xml:space="preserve"> Al-Syari’ah Dalam Hukum Ekonomi Islam”, Jurnal Syari’ah dan Hukum Diktum, Volume 16., No. 1., (2018)</w:t>
      </w:r>
    </w:p>
    <w:p w14:paraId="4ED905F6"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rPr>
        <w:t xml:space="preserve">Sunarsa dan Nurafifah, </w:t>
      </w:r>
      <w:r w:rsidRPr="00F72C7D">
        <w:rPr>
          <w:rFonts w:ascii="Times New Roman" w:hAnsi="Times New Roman" w:cs="Times New Roman"/>
          <w:sz w:val="24"/>
          <w:szCs w:val="24"/>
          <w:lang w:val="en-US"/>
        </w:rPr>
        <w:t xml:space="preserve">Analisis </w:t>
      </w:r>
      <w:r w:rsidR="00F84A55">
        <w:rPr>
          <w:rFonts w:ascii="Times New Roman" w:hAnsi="Times New Roman" w:cs="Times New Roman"/>
          <w:sz w:val="24"/>
          <w:szCs w:val="24"/>
          <w:lang w:val="en-US"/>
        </w:rPr>
        <w:t>Maqasid</w:t>
      </w:r>
      <w:r w:rsidRPr="00F72C7D">
        <w:rPr>
          <w:rFonts w:ascii="Times New Roman" w:hAnsi="Times New Roman" w:cs="Times New Roman"/>
          <w:sz w:val="24"/>
          <w:szCs w:val="24"/>
          <w:lang w:val="en-US"/>
        </w:rPr>
        <w:t xml:space="preserve"> Syariah tentang jual beli makanan kadaluarsa dengan proses daur ulang, ( Jurnal Hukum Ekonomi Syariah: E-ISSN 2962-7648, v</w:t>
      </w:r>
      <w:r w:rsidRPr="00F72C7D">
        <w:rPr>
          <w:rFonts w:ascii="Times New Roman" w:hAnsi="Times New Roman" w:cs="Times New Roman"/>
          <w:sz w:val="24"/>
          <w:szCs w:val="24"/>
        </w:rPr>
        <w:t>ol. 03 No. 01), 7.</w:t>
      </w:r>
    </w:p>
    <w:p w14:paraId="76C67E8A"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color w:val="222222"/>
          <w:sz w:val="24"/>
          <w:szCs w:val="24"/>
          <w:shd w:val="clear" w:color="auto" w:fill="FFFFFF"/>
        </w:rPr>
        <w:t>Sunarso, Budi. </w:t>
      </w:r>
      <w:r w:rsidRPr="00F72C7D">
        <w:rPr>
          <w:rFonts w:ascii="Times New Roman" w:hAnsi="Times New Roman" w:cs="Times New Roman"/>
          <w:i/>
          <w:iCs/>
          <w:color w:val="222222"/>
          <w:sz w:val="24"/>
          <w:szCs w:val="24"/>
          <w:shd w:val="clear" w:color="auto" w:fill="FFFFFF"/>
        </w:rPr>
        <w:t>Resolusi Konflik Sosial</w:t>
      </w:r>
      <w:r w:rsidRPr="00F72C7D">
        <w:rPr>
          <w:rFonts w:ascii="Times New Roman" w:hAnsi="Times New Roman" w:cs="Times New Roman"/>
          <w:color w:val="222222"/>
          <w:sz w:val="24"/>
          <w:szCs w:val="24"/>
          <w:shd w:val="clear" w:color="auto" w:fill="FFFFFF"/>
        </w:rPr>
        <w:t>. Penerbit Adab, 2023.</w:t>
      </w:r>
    </w:p>
    <w:p w14:paraId="37F15B9C"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rPr>
        <w:t xml:space="preserve">Tanza Dona Pertiwi and Sri Herianingrum, “Menggali Konsep </w:t>
      </w:r>
      <w:r w:rsidR="00F84A55">
        <w:rPr>
          <w:rFonts w:ascii="Times New Roman" w:hAnsi="Times New Roman" w:cs="Times New Roman"/>
          <w:sz w:val="24"/>
          <w:szCs w:val="24"/>
        </w:rPr>
        <w:t>Maqasid</w:t>
      </w:r>
      <w:r w:rsidRPr="00F72C7D">
        <w:rPr>
          <w:rFonts w:ascii="Times New Roman" w:hAnsi="Times New Roman" w:cs="Times New Roman"/>
          <w:sz w:val="24"/>
          <w:szCs w:val="24"/>
        </w:rPr>
        <w:t xml:space="preserve"> Syariah: Perspektif Pemikiran Tokoh Islam,” Jurnal Ilmiah Ekonomi Islam 10, no. 1</w:t>
      </w:r>
    </w:p>
    <w:p w14:paraId="415443AB"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color w:val="222222"/>
          <w:sz w:val="24"/>
          <w:szCs w:val="24"/>
          <w:shd w:val="clear" w:color="auto" w:fill="FFFFFF"/>
        </w:rPr>
        <w:t>Taufiq, Mohammad. "Konsep dan Sumber Hukum: Analisis Perbandingan Sistem Hukum Islam dan Sistem Hukum Positif." </w:t>
      </w:r>
      <w:r w:rsidRPr="00F72C7D">
        <w:rPr>
          <w:rFonts w:ascii="Times New Roman" w:hAnsi="Times New Roman" w:cs="Times New Roman"/>
          <w:i/>
          <w:iCs/>
          <w:color w:val="222222"/>
          <w:sz w:val="24"/>
          <w:szCs w:val="24"/>
          <w:shd w:val="clear" w:color="auto" w:fill="FFFFFF"/>
        </w:rPr>
        <w:t>Istidlal: Jurnal Ekonomi Dan Hukum Islam</w:t>
      </w:r>
      <w:r w:rsidRPr="00F72C7D">
        <w:rPr>
          <w:rFonts w:ascii="Times New Roman" w:hAnsi="Times New Roman" w:cs="Times New Roman"/>
          <w:color w:val="222222"/>
          <w:sz w:val="24"/>
          <w:szCs w:val="24"/>
          <w:shd w:val="clear" w:color="auto" w:fill="FFFFFF"/>
        </w:rPr>
        <w:t> 5.2 (2021)</w:t>
      </w:r>
      <w:r w:rsidRPr="00F72C7D">
        <w:rPr>
          <w:rFonts w:ascii="Times New Roman" w:hAnsi="Times New Roman" w:cs="Times New Roman"/>
          <w:color w:val="222222"/>
          <w:sz w:val="24"/>
          <w:szCs w:val="24"/>
          <w:shd w:val="clear" w:color="auto" w:fill="FFFFFF"/>
          <w:lang w:val="en-US"/>
        </w:rPr>
        <w:t>.</w:t>
      </w:r>
    </w:p>
    <w:p w14:paraId="58B4C259"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lang w:val="en-US"/>
        </w:rPr>
      </w:pPr>
      <w:r w:rsidRPr="00F72C7D">
        <w:rPr>
          <w:rFonts w:ascii="Times New Roman" w:hAnsi="Times New Roman" w:cs="Times New Roman"/>
          <w:sz w:val="24"/>
          <w:szCs w:val="24"/>
        </w:rPr>
        <w:t xml:space="preserve">Tegar Sukma Wahyudi and Toto Kushartono, “Perlindungan Hukum Terhadap Hak Anak Yang Menjadi Korban Perlakuan Tindak Kekerasan dalam Rumah Tangga Dihubungkan dengan UndangUndang Nomor 35 Tahun 2014 Tentang Perubahan Atas Undang-Undang Nomor 23 Tahun 2002 Tentang Perlindungan Anak,” </w:t>
      </w:r>
      <w:r w:rsidRPr="00F72C7D">
        <w:rPr>
          <w:rFonts w:ascii="Times New Roman" w:hAnsi="Times New Roman" w:cs="Times New Roman"/>
          <w:i/>
          <w:sz w:val="24"/>
          <w:szCs w:val="24"/>
        </w:rPr>
        <w:t>Jurnal Dialektika Hukum : Jurnal Ilmu Hukum</w:t>
      </w:r>
      <w:r w:rsidRPr="00F72C7D">
        <w:rPr>
          <w:rFonts w:ascii="Times New Roman" w:hAnsi="Times New Roman" w:cs="Times New Roman"/>
          <w:sz w:val="24"/>
          <w:szCs w:val="24"/>
        </w:rPr>
        <w:t xml:space="preserve"> 2, no. 1 (June 1, 2020)</w:t>
      </w:r>
    </w:p>
    <w:p w14:paraId="2990B842"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rPr>
      </w:pPr>
      <w:r w:rsidRPr="00F72C7D">
        <w:rPr>
          <w:rFonts w:ascii="Times New Roman" w:hAnsi="Times New Roman" w:cs="Times New Roman"/>
          <w:sz w:val="24"/>
          <w:szCs w:val="24"/>
        </w:rPr>
        <w:t>Undang-Undang Perkawinan Tentang Hak dan Kewajiban Orang Tua dan Anak No. 1 Tahun 1974 pasal 45</w:t>
      </w:r>
    </w:p>
    <w:p w14:paraId="2FF99358"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rPr>
      </w:pPr>
      <w:r w:rsidRPr="00F72C7D">
        <w:rPr>
          <w:rFonts w:ascii="Times New Roman" w:hAnsi="Times New Roman" w:cs="Times New Roman"/>
          <w:sz w:val="24"/>
          <w:szCs w:val="24"/>
        </w:rPr>
        <w:t xml:space="preserve">Vera, Ni Luh Putu dan Nurun Ainuddin, </w:t>
      </w:r>
      <w:r w:rsidRPr="00F72C7D">
        <w:rPr>
          <w:rFonts w:ascii="Times New Roman" w:hAnsi="Times New Roman" w:cs="Times New Roman"/>
          <w:i/>
          <w:iCs/>
          <w:sz w:val="24"/>
          <w:szCs w:val="24"/>
        </w:rPr>
        <w:t>Logika Hukum Dan Terobosan Hukum Melalui Lega Reasoning</w:t>
      </w:r>
      <w:r w:rsidRPr="00F72C7D">
        <w:rPr>
          <w:rFonts w:ascii="Times New Roman" w:hAnsi="Times New Roman" w:cs="Times New Roman"/>
          <w:sz w:val="24"/>
          <w:szCs w:val="24"/>
        </w:rPr>
        <w:t>.</w:t>
      </w:r>
    </w:p>
    <w:p w14:paraId="149668DE" w14:textId="77777777" w:rsidR="00C74F45" w:rsidRPr="00F72C7D" w:rsidRDefault="00C74F45" w:rsidP="00C74F45">
      <w:pPr>
        <w:pStyle w:val="FootnoteText"/>
        <w:spacing w:line="360" w:lineRule="auto"/>
        <w:ind w:left="720" w:hanging="720"/>
        <w:jc w:val="both"/>
        <w:rPr>
          <w:rFonts w:ascii="Times New Roman" w:hAnsi="Times New Roman" w:cs="Times New Roman"/>
          <w:sz w:val="24"/>
          <w:szCs w:val="24"/>
        </w:rPr>
      </w:pPr>
      <w:r w:rsidRPr="00F72C7D">
        <w:rPr>
          <w:rFonts w:ascii="Times New Roman" w:hAnsi="Times New Roman" w:cs="Times New Roman"/>
          <w:sz w:val="24"/>
          <w:szCs w:val="24"/>
        </w:rPr>
        <w:t xml:space="preserve">Yusron Ihza Mahendra </w:t>
      </w:r>
      <w:r w:rsidRPr="00F72C7D">
        <w:rPr>
          <w:rFonts w:ascii="Times New Roman" w:hAnsi="Times New Roman" w:cs="Times New Roman"/>
          <w:i/>
          <w:iCs/>
          <w:sz w:val="24"/>
          <w:szCs w:val="24"/>
        </w:rPr>
        <w:t>‘Analisis Hukum Perkawinan Terhadap Pemenuhan Hak Nafkah Anak Pasca Perceraian Di Kecamatan Babadan’</w:t>
      </w:r>
      <w:r w:rsidRPr="00F72C7D">
        <w:rPr>
          <w:rFonts w:ascii="Times New Roman" w:hAnsi="Times New Roman" w:cs="Times New Roman"/>
          <w:sz w:val="24"/>
          <w:szCs w:val="24"/>
        </w:rPr>
        <w:t xml:space="preserve"> (Institut Agama Islam Negeri (IAIN) Ponorogo, 2021).</w:t>
      </w:r>
    </w:p>
    <w:p w14:paraId="6941D494" w14:textId="77777777" w:rsidR="00C74F45" w:rsidRDefault="00C74F45" w:rsidP="00C74F45">
      <w:pPr>
        <w:pStyle w:val="FootnoteText"/>
        <w:spacing w:line="360" w:lineRule="auto"/>
        <w:ind w:left="720" w:hanging="720"/>
        <w:jc w:val="both"/>
        <w:rPr>
          <w:rFonts w:ascii="Times New Roman" w:hAnsi="Times New Roman" w:cs="Times New Roman"/>
          <w:color w:val="222222"/>
          <w:sz w:val="24"/>
          <w:szCs w:val="24"/>
          <w:shd w:val="clear" w:color="auto" w:fill="FFFFFF"/>
        </w:rPr>
      </w:pPr>
      <w:r w:rsidRPr="00F72C7D">
        <w:rPr>
          <w:rFonts w:ascii="Times New Roman" w:hAnsi="Times New Roman" w:cs="Times New Roman"/>
          <w:color w:val="222222"/>
          <w:sz w:val="24"/>
          <w:szCs w:val="24"/>
          <w:shd w:val="clear" w:color="auto" w:fill="FFFFFF"/>
        </w:rPr>
        <w:lastRenderedPageBreak/>
        <w:t>Zakaria, M. </w:t>
      </w:r>
      <w:r w:rsidRPr="00F72C7D">
        <w:rPr>
          <w:rFonts w:ascii="Times New Roman" w:hAnsi="Times New Roman" w:cs="Times New Roman"/>
          <w:i/>
          <w:iCs/>
          <w:color w:val="222222"/>
          <w:sz w:val="24"/>
          <w:szCs w:val="24"/>
          <w:shd w:val="clear" w:color="auto" w:fill="FFFFFF"/>
        </w:rPr>
        <w:t>Nafkah Anak Pasca Perceraian Dalam Perspektif Hukum Islam dan Hukum Positif (Studi Kasus di Pengadilan Agama Wilayah Hukum Pta Riau)</w:t>
      </w:r>
      <w:r w:rsidRPr="00F72C7D">
        <w:rPr>
          <w:rFonts w:ascii="Times New Roman" w:hAnsi="Times New Roman" w:cs="Times New Roman"/>
          <w:color w:val="222222"/>
          <w:sz w:val="24"/>
          <w:szCs w:val="24"/>
          <w:shd w:val="clear" w:color="auto" w:fill="FFFFFF"/>
        </w:rPr>
        <w:t>. Diss. UIN Sultan Syarif Kasim Riau, 2018.</w:t>
      </w:r>
    </w:p>
    <w:p w14:paraId="4B44F61B" w14:textId="77777777" w:rsidR="00170A6A" w:rsidRDefault="00170A6A" w:rsidP="00C74F45">
      <w:pPr>
        <w:pStyle w:val="FootnoteText"/>
        <w:spacing w:line="360" w:lineRule="auto"/>
        <w:ind w:left="720" w:hanging="720"/>
        <w:jc w:val="both"/>
        <w:rPr>
          <w:rFonts w:ascii="Times New Roman" w:hAnsi="Times New Roman" w:cs="Times New Roman"/>
          <w:color w:val="222222"/>
          <w:sz w:val="24"/>
          <w:szCs w:val="24"/>
          <w:shd w:val="clear" w:color="auto" w:fill="FFFFFF"/>
        </w:rPr>
      </w:pPr>
    </w:p>
    <w:p w14:paraId="7DC257B7" w14:textId="77777777" w:rsidR="00170A6A" w:rsidRDefault="00170A6A" w:rsidP="00C74F45">
      <w:pPr>
        <w:pStyle w:val="FootnoteText"/>
        <w:spacing w:line="360" w:lineRule="auto"/>
        <w:ind w:left="720" w:hanging="720"/>
        <w:jc w:val="both"/>
        <w:rPr>
          <w:rFonts w:ascii="Times New Roman" w:hAnsi="Times New Roman" w:cs="Times New Roman"/>
          <w:color w:val="222222"/>
          <w:sz w:val="24"/>
          <w:szCs w:val="24"/>
          <w:shd w:val="clear" w:color="auto" w:fill="FFFFFF"/>
        </w:rPr>
      </w:pPr>
    </w:p>
    <w:p w14:paraId="1B0886CE" w14:textId="77777777" w:rsidR="00170A6A" w:rsidRDefault="00170A6A" w:rsidP="00C74F45">
      <w:pPr>
        <w:pStyle w:val="FootnoteText"/>
        <w:spacing w:line="360" w:lineRule="auto"/>
        <w:ind w:left="720" w:hanging="720"/>
        <w:jc w:val="both"/>
        <w:rPr>
          <w:rFonts w:ascii="Times New Roman" w:hAnsi="Times New Roman" w:cs="Times New Roman"/>
          <w:color w:val="222222"/>
          <w:sz w:val="24"/>
          <w:szCs w:val="24"/>
          <w:shd w:val="clear" w:color="auto" w:fill="FFFFFF"/>
        </w:rPr>
      </w:pPr>
    </w:p>
    <w:p w14:paraId="71D31C3D" w14:textId="77777777" w:rsidR="00170A6A" w:rsidRDefault="00170A6A" w:rsidP="00C74F45">
      <w:pPr>
        <w:pStyle w:val="FootnoteText"/>
        <w:spacing w:line="360" w:lineRule="auto"/>
        <w:ind w:left="720" w:hanging="720"/>
        <w:jc w:val="both"/>
        <w:rPr>
          <w:rFonts w:ascii="Times New Roman" w:hAnsi="Times New Roman" w:cs="Times New Roman"/>
          <w:color w:val="222222"/>
          <w:sz w:val="24"/>
          <w:szCs w:val="24"/>
          <w:shd w:val="clear" w:color="auto" w:fill="FFFFFF"/>
        </w:rPr>
      </w:pPr>
    </w:p>
    <w:p w14:paraId="57C5CA28" w14:textId="77777777" w:rsidR="00170A6A" w:rsidRDefault="00170A6A" w:rsidP="00C74F45">
      <w:pPr>
        <w:pStyle w:val="FootnoteText"/>
        <w:spacing w:line="360" w:lineRule="auto"/>
        <w:ind w:left="720" w:hanging="720"/>
        <w:jc w:val="both"/>
        <w:rPr>
          <w:rFonts w:ascii="Times New Roman" w:hAnsi="Times New Roman" w:cs="Times New Roman"/>
          <w:color w:val="222222"/>
          <w:sz w:val="24"/>
          <w:szCs w:val="24"/>
          <w:shd w:val="clear" w:color="auto" w:fill="FFFFFF"/>
        </w:rPr>
      </w:pPr>
    </w:p>
    <w:p w14:paraId="66599EB0" w14:textId="77777777" w:rsidR="00170A6A" w:rsidRDefault="00170A6A" w:rsidP="00C74F45">
      <w:pPr>
        <w:pStyle w:val="FootnoteText"/>
        <w:spacing w:line="360" w:lineRule="auto"/>
        <w:ind w:left="720" w:hanging="720"/>
        <w:jc w:val="both"/>
        <w:rPr>
          <w:rFonts w:ascii="Times New Roman" w:hAnsi="Times New Roman" w:cs="Times New Roman"/>
          <w:color w:val="222222"/>
          <w:sz w:val="24"/>
          <w:szCs w:val="24"/>
          <w:shd w:val="clear" w:color="auto" w:fill="FFFFFF"/>
        </w:rPr>
      </w:pPr>
    </w:p>
    <w:p w14:paraId="33D7BBF9" w14:textId="77777777" w:rsidR="00170A6A" w:rsidRDefault="00170A6A" w:rsidP="00C74F45">
      <w:pPr>
        <w:pStyle w:val="FootnoteText"/>
        <w:spacing w:line="360" w:lineRule="auto"/>
        <w:ind w:left="720" w:hanging="720"/>
        <w:jc w:val="both"/>
        <w:rPr>
          <w:rFonts w:ascii="Times New Roman" w:hAnsi="Times New Roman" w:cs="Times New Roman"/>
          <w:color w:val="222222"/>
          <w:sz w:val="24"/>
          <w:szCs w:val="24"/>
          <w:shd w:val="clear" w:color="auto" w:fill="FFFFFF"/>
        </w:rPr>
      </w:pPr>
    </w:p>
    <w:p w14:paraId="6C2C73B8" w14:textId="77777777" w:rsidR="00170A6A" w:rsidRDefault="00170A6A" w:rsidP="00C74F45">
      <w:pPr>
        <w:pStyle w:val="FootnoteText"/>
        <w:spacing w:line="360" w:lineRule="auto"/>
        <w:ind w:left="720" w:hanging="720"/>
        <w:jc w:val="both"/>
        <w:rPr>
          <w:rFonts w:ascii="Times New Roman" w:hAnsi="Times New Roman" w:cs="Times New Roman"/>
          <w:color w:val="222222"/>
          <w:sz w:val="24"/>
          <w:szCs w:val="24"/>
          <w:shd w:val="clear" w:color="auto" w:fill="FFFFFF"/>
        </w:rPr>
      </w:pPr>
    </w:p>
    <w:p w14:paraId="0A741B3B" w14:textId="77777777" w:rsidR="00170A6A" w:rsidRDefault="00170A6A" w:rsidP="00C74F45">
      <w:pPr>
        <w:pStyle w:val="FootnoteText"/>
        <w:spacing w:line="360" w:lineRule="auto"/>
        <w:ind w:left="720" w:hanging="720"/>
        <w:jc w:val="both"/>
        <w:rPr>
          <w:rFonts w:ascii="Times New Roman" w:hAnsi="Times New Roman" w:cs="Times New Roman"/>
          <w:color w:val="222222"/>
          <w:sz w:val="24"/>
          <w:szCs w:val="24"/>
          <w:shd w:val="clear" w:color="auto" w:fill="FFFFFF"/>
        </w:rPr>
      </w:pPr>
    </w:p>
    <w:p w14:paraId="38EFE4AA" w14:textId="77777777" w:rsidR="00170A6A" w:rsidRDefault="00170A6A" w:rsidP="00C74F45">
      <w:pPr>
        <w:pStyle w:val="FootnoteText"/>
        <w:spacing w:line="360" w:lineRule="auto"/>
        <w:ind w:left="720" w:hanging="720"/>
        <w:jc w:val="both"/>
        <w:rPr>
          <w:rFonts w:ascii="Times New Roman" w:hAnsi="Times New Roman" w:cs="Times New Roman"/>
          <w:color w:val="222222"/>
          <w:sz w:val="24"/>
          <w:szCs w:val="24"/>
          <w:shd w:val="clear" w:color="auto" w:fill="FFFFFF"/>
        </w:rPr>
      </w:pPr>
    </w:p>
    <w:p w14:paraId="14257953" w14:textId="77777777" w:rsidR="00170A6A" w:rsidRDefault="00170A6A" w:rsidP="00C74F45">
      <w:pPr>
        <w:pStyle w:val="FootnoteText"/>
        <w:spacing w:line="360" w:lineRule="auto"/>
        <w:ind w:left="720" w:hanging="720"/>
        <w:jc w:val="both"/>
        <w:rPr>
          <w:rFonts w:ascii="Times New Roman" w:hAnsi="Times New Roman" w:cs="Times New Roman"/>
          <w:color w:val="222222"/>
          <w:sz w:val="24"/>
          <w:szCs w:val="24"/>
          <w:shd w:val="clear" w:color="auto" w:fill="FFFFFF"/>
        </w:rPr>
      </w:pPr>
    </w:p>
    <w:p w14:paraId="72CC180D" w14:textId="77777777" w:rsidR="00170A6A" w:rsidRDefault="00170A6A" w:rsidP="00C74F45">
      <w:pPr>
        <w:pStyle w:val="FootnoteText"/>
        <w:spacing w:line="360" w:lineRule="auto"/>
        <w:ind w:left="720" w:hanging="720"/>
        <w:jc w:val="both"/>
        <w:rPr>
          <w:rFonts w:ascii="Times New Roman" w:hAnsi="Times New Roman" w:cs="Times New Roman"/>
          <w:color w:val="222222"/>
          <w:sz w:val="24"/>
          <w:szCs w:val="24"/>
          <w:shd w:val="clear" w:color="auto" w:fill="FFFFFF"/>
        </w:rPr>
      </w:pPr>
    </w:p>
    <w:p w14:paraId="5F3C1AF2" w14:textId="77777777" w:rsidR="00170A6A" w:rsidRDefault="00170A6A" w:rsidP="00C74F45">
      <w:pPr>
        <w:pStyle w:val="FootnoteText"/>
        <w:spacing w:line="360" w:lineRule="auto"/>
        <w:ind w:left="720" w:hanging="720"/>
        <w:jc w:val="both"/>
        <w:rPr>
          <w:rFonts w:ascii="Times New Roman" w:hAnsi="Times New Roman" w:cs="Times New Roman"/>
          <w:color w:val="222222"/>
          <w:sz w:val="24"/>
          <w:szCs w:val="24"/>
          <w:shd w:val="clear" w:color="auto" w:fill="FFFFFF"/>
        </w:rPr>
      </w:pPr>
    </w:p>
    <w:p w14:paraId="55FE9F41" w14:textId="77777777" w:rsidR="00170A6A" w:rsidRDefault="00170A6A" w:rsidP="00C74F45">
      <w:pPr>
        <w:pStyle w:val="FootnoteText"/>
        <w:spacing w:line="360" w:lineRule="auto"/>
        <w:ind w:left="720" w:hanging="720"/>
        <w:jc w:val="both"/>
        <w:rPr>
          <w:rFonts w:ascii="Times New Roman" w:hAnsi="Times New Roman" w:cs="Times New Roman"/>
          <w:color w:val="222222"/>
          <w:sz w:val="24"/>
          <w:szCs w:val="24"/>
          <w:shd w:val="clear" w:color="auto" w:fill="FFFFFF"/>
        </w:rPr>
      </w:pPr>
    </w:p>
    <w:p w14:paraId="6D27D007" w14:textId="77777777" w:rsidR="00170A6A" w:rsidRDefault="00170A6A" w:rsidP="00C74F45">
      <w:pPr>
        <w:pStyle w:val="FootnoteText"/>
        <w:spacing w:line="360" w:lineRule="auto"/>
        <w:ind w:left="720" w:hanging="720"/>
        <w:jc w:val="both"/>
        <w:rPr>
          <w:rFonts w:ascii="Times New Roman" w:hAnsi="Times New Roman" w:cs="Times New Roman"/>
          <w:color w:val="222222"/>
          <w:sz w:val="24"/>
          <w:szCs w:val="24"/>
          <w:shd w:val="clear" w:color="auto" w:fill="FFFFFF"/>
        </w:rPr>
      </w:pPr>
    </w:p>
    <w:p w14:paraId="4AD8DFFF" w14:textId="77777777" w:rsidR="00170A6A" w:rsidRDefault="00170A6A" w:rsidP="00C74F45">
      <w:pPr>
        <w:pStyle w:val="FootnoteText"/>
        <w:spacing w:line="360" w:lineRule="auto"/>
        <w:ind w:left="720" w:hanging="720"/>
        <w:jc w:val="both"/>
        <w:rPr>
          <w:rFonts w:ascii="Times New Roman" w:hAnsi="Times New Roman" w:cs="Times New Roman"/>
          <w:color w:val="222222"/>
          <w:sz w:val="24"/>
          <w:szCs w:val="24"/>
          <w:shd w:val="clear" w:color="auto" w:fill="FFFFFF"/>
        </w:rPr>
      </w:pPr>
    </w:p>
    <w:p w14:paraId="54631091" w14:textId="77777777" w:rsidR="00170A6A" w:rsidRDefault="00170A6A" w:rsidP="00C74F45">
      <w:pPr>
        <w:pStyle w:val="FootnoteText"/>
        <w:spacing w:line="360" w:lineRule="auto"/>
        <w:ind w:left="720" w:hanging="720"/>
        <w:jc w:val="both"/>
        <w:rPr>
          <w:rFonts w:ascii="Times New Roman" w:hAnsi="Times New Roman" w:cs="Times New Roman"/>
          <w:color w:val="222222"/>
          <w:sz w:val="24"/>
          <w:szCs w:val="24"/>
          <w:shd w:val="clear" w:color="auto" w:fill="FFFFFF"/>
        </w:rPr>
      </w:pPr>
    </w:p>
    <w:p w14:paraId="6F3F969A" w14:textId="77777777" w:rsidR="00170A6A" w:rsidRDefault="00170A6A" w:rsidP="00C74F45">
      <w:pPr>
        <w:pStyle w:val="FootnoteText"/>
        <w:spacing w:line="360" w:lineRule="auto"/>
        <w:ind w:left="720" w:hanging="720"/>
        <w:jc w:val="both"/>
        <w:rPr>
          <w:rFonts w:ascii="Times New Roman" w:hAnsi="Times New Roman" w:cs="Times New Roman"/>
          <w:color w:val="222222"/>
          <w:sz w:val="24"/>
          <w:szCs w:val="24"/>
          <w:shd w:val="clear" w:color="auto" w:fill="FFFFFF"/>
        </w:rPr>
      </w:pPr>
    </w:p>
    <w:p w14:paraId="060D1659" w14:textId="77777777" w:rsidR="00170A6A" w:rsidRDefault="00170A6A" w:rsidP="00C74F45">
      <w:pPr>
        <w:pStyle w:val="FootnoteText"/>
        <w:spacing w:line="360" w:lineRule="auto"/>
        <w:ind w:left="720" w:hanging="720"/>
        <w:jc w:val="both"/>
        <w:rPr>
          <w:rFonts w:ascii="Times New Roman" w:hAnsi="Times New Roman" w:cs="Times New Roman"/>
          <w:color w:val="222222"/>
          <w:sz w:val="24"/>
          <w:szCs w:val="24"/>
          <w:shd w:val="clear" w:color="auto" w:fill="FFFFFF"/>
        </w:rPr>
      </w:pPr>
    </w:p>
    <w:p w14:paraId="2738C251" w14:textId="77777777" w:rsidR="00170A6A" w:rsidRDefault="00170A6A" w:rsidP="00C74F45">
      <w:pPr>
        <w:pStyle w:val="FootnoteText"/>
        <w:spacing w:line="360" w:lineRule="auto"/>
        <w:ind w:left="720" w:hanging="720"/>
        <w:jc w:val="both"/>
        <w:rPr>
          <w:rFonts w:ascii="Times New Roman" w:hAnsi="Times New Roman" w:cs="Times New Roman"/>
          <w:color w:val="222222"/>
          <w:sz w:val="24"/>
          <w:szCs w:val="24"/>
          <w:shd w:val="clear" w:color="auto" w:fill="FFFFFF"/>
        </w:rPr>
      </w:pPr>
    </w:p>
    <w:p w14:paraId="183B8C1F" w14:textId="77777777" w:rsidR="00170A6A" w:rsidRDefault="00170A6A" w:rsidP="00C74F45">
      <w:pPr>
        <w:pStyle w:val="FootnoteText"/>
        <w:spacing w:line="360" w:lineRule="auto"/>
        <w:ind w:left="720" w:hanging="720"/>
        <w:jc w:val="both"/>
        <w:rPr>
          <w:rFonts w:ascii="Times New Roman" w:hAnsi="Times New Roman" w:cs="Times New Roman"/>
          <w:color w:val="222222"/>
          <w:sz w:val="24"/>
          <w:szCs w:val="24"/>
          <w:shd w:val="clear" w:color="auto" w:fill="FFFFFF"/>
        </w:rPr>
      </w:pPr>
    </w:p>
    <w:p w14:paraId="75FBF8CF" w14:textId="77777777" w:rsidR="00170A6A" w:rsidRPr="00F72C7D" w:rsidRDefault="00170A6A" w:rsidP="00C74F45">
      <w:pPr>
        <w:pStyle w:val="FootnoteText"/>
        <w:spacing w:line="360" w:lineRule="auto"/>
        <w:ind w:left="720" w:hanging="720"/>
        <w:jc w:val="both"/>
        <w:rPr>
          <w:rFonts w:ascii="Times New Roman" w:hAnsi="Times New Roman" w:cs="Times New Roman"/>
          <w:sz w:val="24"/>
          <w:szCs w:val="24"/>
          <w:lang w:val="en-US"/>
        </w:rPr>
      </w:pPr>
    </w:p>
    <w:p w14:paraId="345583B3" w14:textId="77777777" w:rsidR="00170A6A" w:rsidRDefault="00170A6A" w:rsidP="00C74F45">
      <w:pPr>
        <w:pStyle w:val="FootnoteText"/>
        <w:spacing w:line="360" w:lineRule="auto"/>
        <w:ind w:left="720" w:hanging="720"/>
        <w:jc w:val="center"/>
        <w:rPr>
          <w:rFonts w:ascii="Times New Roman" w:hAnsi="Times New Roman" w:cs="Times New Roman"/>
          <w:sz w:val="24"/>
          <w:szCs w:val="24"/>
          <w:lang w:val="en-US"/>
        </w:rPr>
      </w:pPr>
    </w:p>
    <w:p w14:paraId="50D25AA4" w14:textId="77777777" w:rsidR="00170A6A" w:rsidRDefault="00170A6A" w:rsidP="00C74F45">
      <w:pPr>
        <w:pStyle w:val="FootnoteText"/>
        <w:spacing w:line="360" w:lineRule="auto"/>
        <w:ind w:left="720" w:hanging="720"/>
        <w:jc w:val="center"/>
        <w:rPr>
          <w:rFonts w:ascii="Times New Roman" w:hAnsi="Times New Roman" w:cs="Times New Roman"/>
          <w:sz w:val="24"/>
          <w:szCs w:val="24"/>
          <w:lang w:val="en-US"/>
        </w:rPr>
      </w:pPr>
    </w:p>
    <w:p w14:paraId="6DCBBA0C" w14:textId="77777777" w:rsidR="00170A6A" w:rsidRDefault="00170A6A" w:rsidP="00C74F45">
      <w:pPr>
        <w:pStyle w:val="FootnoteText"/>
        <w:spacing w:line="360" w:lineRule="auto"/>
        <w:ind w:left="720" w:hanging="720"/>
        <w:jc w:val="center"/>
        <w:rPr>
          <w:rFonts w:ascii="Times New Roman" w:hAnsi="Times New Roman" w:cs="Times New Roman"/>
          <w:sz w:val="24"/>
          <w:szCs w:val="24"/>
          <w:lang w:val="en-US"/>
        </w:rPr>
      </w:pPr>
    </w:p>
    <w:p w14:paraId="0592E62B" w14:textId="77777777" w:rsidR="00170A6A" w:rsidRDefault="00170A6A" w:rsidP="00C74F45">
      <w:pPr>
        <w:pStyle w:val="FootnoteText"/>
        <w:spacing w:line="360" w:lineRule="auto"/>
        <w:ind w:left="720" w:hanging="720"/>
        <w:jc w:val="center"/>
        <w:rPr>
          <w:rFonts w:ascii="Times New Roman" w:hAnsi="Times New Roman" w:cs="Times New Roman"/>
          <w:sz w:val="24"/>
          <w:szCs w:val="24"/>
          <w:lang w:val="en-US"/>
        </w:rPr>
      </w:pPr>
    </w:p>
    <w:p w14:paraId="378AAD8A" w14:textId="77777777" w:rsidR="00170A6A" w:rsidRDefault="00170A6A" w:rsidP="00C74F45">
      <w:pPr>
        <w:pStyle w:val="FootnoteText"/>
        <w:spacing w:line="360" w:lineRule="auto"/>
        <w:ind w:left="720" w:hanging="720"/>
        <w:jc w:val="center"/>
        <w:rPr>
          <w:rFonts w:ascii="Times New Roman" w:hAnsi="Times New Roman" w:cs="Times New Roman"/>
          <w:sz w:val="24"/>
          <w:szCs w:val="24"/>
          <w:lang w:val="en-US"/>
        </w:rPr>
      </w:pPr>
    </w:p>
    <w:p w14:paraId="7E2AE2F9" w14:textId="77777777" w:rsidR="00170A6A" w:rsidRDefault="00170A6A" w:rsidP="00C74F45">
      <w:pPr>
        <w:pStyle w:val="FootnoteText"/>
        <w:spacing w:line="360" w:lineRule="auto"/>
        <w:ind w:left="720" w:hanging="720"/>
        <w:jc w:val="center"/>
        <w:rPr>
          <w:rFonts w:ascii="Times New Roman" w:hAnsi="Times New Roman" w:cs="Times New Roman"/>
          <w:sz w:val="24"/>
          <w:szCs w:val="24"/>
          <w:lang w:val="en-US"/>
        </w:rPr>
      </w:pPr>
    </w:p>
    <w:p w14:paraId="112F8E68" w14:textId="77777777" w:rsidR="008613AC" w:rsidRDefault="008613AC"/>
    <w:sectPr w:rsidR="008613AC" w:rsidSect="003E0F2A">
      <w:headerReference w:type="default" r:id="rId8"/>
      <w:pgSz w:w="11906" w:h="16838"/>
      <w:pgMar w:top="1701" w:right="1701" w:bottom="1701" w:left="2268" w:header="706" w:footer="706" w:gutter="0"/>
      <w:pgNumType w:start="9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41D38" w14:textId="77777777" w:rsidR="002938D3" w:rsidRDefault="002938D3" w:rsidP="00C74F45">
      <w:pPr>
        <w:spacing w:after="0" w:line="240" w:lineRule="auto"/>
      </w:pPr>
      <w:r>
        <w:separator/>
      </w:r>
    </w:p>
  </w:endnote>
  <w:endnote w:type="continuationSeparator" w:id="0">
    <w:p w14:paraId="0EE70687" w14:textId="77777777" w:rsidR="002938D3" w:rsidRDefault="002938D3" w:rsidP="00C74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BA9A1" w14:textId="77777777" w:rsidR="002938D3" w:rsidRDefault="002938D3" w:rsidP="00C74F45">
      <w:pPr>
        <w:spacing w:after="0" w:line="240" w:lineRule="auto"/>
      </w:pPr>
      <w:r>
        <w:separator/>
      </w:r>
    </w:p>
  </w:footnote>
  <w:footnote w:type="continuationSeparator" w:id="0">
    <w:p w14:paraId="58257C42" w14:textId="77777777" w:rsidR="002938D3" w:rsidRDefault="002938D3" w:rsidP="00C74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5C411" w14:textId="04E39457" w:rsidR="003E0F2A" w:rsidRDefault="003E0F2A">
    <w:pPr>
      <w:pStyle w:val="Header"/>
      <w:jc w:val="right"/>
    </w:pPr>
  </w:p>
  <w:p w14:paraId="2EA7F637" w14:textId="77777777" w:rsidR="00AD4241" w:rsidRDefault="00AD4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1713"/>
    <w:multiLevelType w:val="hybridMultilevel"/>
    <w:tmpl w:val="1938EC32"/>
    <w:lvl w:ilvl="0" w:tplc="A39872B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08031D7E"/>
    <w:multiLevelType w:val="multilevel"/>
    <w:tmpl w:val="59F20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33C98"/>
    <w:multiLevelType w:val="hybridMultilevel"/>
    <w:tmpl w:val="82DA72A0"/>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630C19"/>
    <w:multiLevelType w:val="hybridMultilevel"/>
    <w:tmpl w:val="497A5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63B4A"/>
    <w:multiLevelType w:val="hybridMultilevel"/>
    <w:tmpl w:val="7D443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92327"/>
    <w:multiLevelType w:val="hybridMultilevel"/>
    <w:tmpl w:val="98660B34"/>
    <w:lvl w:ilvl="0" w:tplc="C8D05C60">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672A5"/>
    <w:multiLevelType w:val="hybridMultilevel"/>
    <w:tmpl w:val="8D7086D4"/>
    <w:lvl w:ilvl="0" w:tplc="00029AC0">
      <w:start w:val="1"/>
      <w:numFmt w:val="upperLetter"/>
      <w:lvlText w:val="%1."/>
      <w:lvlJc w:val="left"/>
      <w:pPr>
        <w:ind w:left="1797" w:hanging="360"/>
      </w:pPr>
      <w:rPr>
        <w:rFonts w:hint="default"/>
      </w:rPr>
    </w:lvl>
    <w:lvl w:ilvl="1" w:tplc="BE64956A">
      <w:start w:val="1"/>
      <w:numFmt w:val="lowerLetter"/>
      <w:lvlText w:val="%2."/>
      <w:lvlJc w:val="left"/>
      <w:pPr>
        <w:ind w:left="2517" w:hanging="360"/>
      </w:pPr>
      <w:rPr>
        <w:b/>
        <w:bCs/>
      </w:rPr>
    </w:lvl>
    <w:lvl w:ilvl="2" w:tplc="04090019">
      <w:start w:val="1"/>
      <w:numFmt w:val="lowerLetter"/>
      <w:lvlText w:val="%3."/>
      <w:lvlJc w:val="left"/>
      <w:pPr>
        <w:ind w:left="3417" w:hanging="360"/>
      </w:pPr>
      <w:rPr>
        <w:rFonts w:hint="default"/>
      </w:r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7" w15:restartNumberingAfterBreak="0">
    <w:nsid w:val="1B831940"/>
    <w:multiLevelType w:val="hybridMultilevel"/>
    <w:tmpl w:val="CEF2A224"/>
    <w:lvl w:ilvl="0" w:tplc="5360E50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 w15:restartNumberingAfterBreak="0">
    <w:nsid w:val="1C854D66"/>
    <w:multiLevelType w:val="multilevel"/>
    <w:tmpl w:val="9ACE6CA8"/>
    <w:lvl w:ilvl="0">
      <w:start w:val="1"/>
      <w:numFmt w:val="lowerLetter"/>
      <w:lvlText w:val="%1."/>
      <w:lvlJc w:val="left"/>
      <w:pPr>
        <w:ind w:left="720" w:hanging="360"/>
      </w:pPr>
      <w:rPr>
        <w:rFonts w:hint="default"/>
      </w:r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2F1559"/>
    <w:multiLevelType w:val="hybridMultilevel"/>
    <w:tmpl w:val="91BC431C"/>
    <w:lvl w:ilvl="0" w:tplc="492A437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1EBF36F5"/>
    <w:multiLevelType w:val="hybridMultilevel"/>
    <w:tmpl w:val="2BC8FEDA"/>
    <w:lvl w:ilvl="0" w:tplc="38090017">
      <w:start w:val="1"/>
      <w:numFmt w:val="lowerLetter"/>
      <w:lvlText w:val="%1)"/>
      <w:lvlJc w:val="left"/>
      <w:pPr>
        <w:ind w:left="1140" w:hanging="360"/>
      </w:pPr>
    </w:lvl>
    <w:lvl w:ilvl="1" w:tplc="38090019" w:tentative="1">
      <w:start w:val="1"/>
      <w:numFmt w:val="lowerLetter"/>
      <w:lvlText w:val="%2."/>
      <w:lvlJc w:val="left"/>
      <w:pPr>
        <w:ind w:left="1860" w:hanging="360"/>
      </w:pPr>
    </w:lvl>
    <w:lvl w:ilvl="2" w:tplc="3809001B" w:tentative="1">
      <w:start w:val="1"/>
      <w:numFmt w:val="lowerRoman"/>
      <w:lvlText w:val="%3."/>
      <w:lvlJc w:val="right"/>
      <w:pPr>
        <w:ind w:left="2580" w:hanging="180"/>
      </w:pPr>
    </w:lvl>
    <w:lvl w:ilvl="3" w:tplc="3809000F" w:tentative="1">
      <w:start w:val="1"/>
      <w:numFmt w:val="decimal"/>
      <w:lvlText w:val="%4."/>
      <w:lvlJc w:val="left"/>
      <w:pPr>
        <w:ind w:left="3300" w:hanging="360"/>
      </w:pPr>
    </w:lvl>
    <w:lvl w:ilvl="4" w:tplc="38090019" w:tentative="1">
      <w:start w:val="1"/>
      <w:numFmt w:val="lowerLetter"/>
      <w:lvlText w:val="%5."/>
      <w:lvlJc w:val="left"/>
      <w:pPr>
        <w:ind w:left="4020" w:hanging="360"/>
      </w:pPr>
    </w:lvl>
    <w:lvl w:ilvl="5" w:tplc="3809001B" w:tentative="1">
      <w:start w:val="1"/>
      <w:numFmt w:val="lowerRoman"/>
      <w:lvlText w:val="%6."/>
      <w:lvlJc w:val="right"/>
      <w:pPr>
        <w:ind w:left="4740" w:hanging="180"/>
      </w:pPr>
    </w:lvl>
    <w:lvl w:ilvl="6" w:tplc="3809000F" w:tentative="1">
      <w:start w:val="1"/>
      <w:numFmt w:val="decimal"/>
      <w:lvlText w:val="%7."/>
      <w:lvlJc w:val="left"/>
      <w:pPr>
        <w:ind w:left="5460" w:hanging="360"/>
      </w:pPr>
    </w:lvl>
    <w:lvl w:ilvl="7" w:tplc="38090019" w:tentative="1">
      <w:start w:val="1"/>
      <w:numFmt w:val="lowerLetter"/>
      <w:lvlText w:val="%8."/>
      <w:lvlJc w:val="left"/>
      <w:pPr>
        <w:ind w:left="6180" w:hanging="360"/>
      </w:pPr>
    </w:lvl>
    <w:lvl w:ilvl="8" w:tplc="3809001B" w:tentative="1">
      <w:start w:val="1"/>
      <w:numFmt w:val="lowerRoman"/>
      <w:lvlText w:val="%9."/>
      <w:lvlJc w:val="right"/>
      <w:pPr>
        <w:ind w:left="6900" w:hanging="180"/>
      </w:pPr>
    </w:lvl>
  </w:abstractNum>
  <w:abstractNum w:abstractNumId="11" w15:restartNumberingAfterBreak="0">
    <w:nsid w:val="212E2583"/>
    <w:multiLevelType w:val="hybridMultilevel"/>
    <w:tmpl w:val="A48059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298E"/>
    <w:multiLevelType w:val="hybridMultilevel"/>
    <w:tmpl w:val="9BE2A2A2"/>
    <w:lvl w:ilvl="0" w:tplc="6F1263A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15:restartNumberingAfterBreak="0">
    <w:nsid w:val="2AD202FE"/>
    <w:multiLevelType w:val="hybridMultilevel"/>
    <w:tmpl w:val="FDE87BDE"/>
    <w:lvl w:ilvl="0" w:tplc="04090011">
      <w:start w:val="1"/>
      <w:numFmt w:val="decimal"/>
      <w:lvlText w:val="%1)"/>
      <w:lvlJc w:val="left"/>
      <w:pPr>
        <w:ind w:left="2790" w:hanging="360"/>
      </w:pPr>
      <w:rPr>
        <w:rFont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4" w15:restartNumberingAfterBreak="0">
    <w:nsid w:val="2B870264"/>
    <w:multiLevelType w:val="hybridMultilevel"/>
    <w:tmpl w:val="7780E304"/>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30113901"/>
    <w:multiLevelType w:val="hybridMultilevel"/>
    <w:tmpl w:val="5B8C6B5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34A02D48"/>
    <w:multiLevelType w:val="hybridMultilevel"/>
    <w:tmpl w:val="9B6AD87E"/>
    <w:lvl w:ilvl="0" w:tplc="C59ED818">
      <w:start w:val="1"/>
      <w:numFmt w:val="decimal"/>
      <w:lvlText w:val="%1."/>
      <w:lvlJc w:val="left"/>
      <w:pPr>
        <w:ind w:left="2157" w:hanging="360"/>
      </w:pPr>
      <w:rPr>
        <w:rFonts w:hint="default"/>
      </w:rPr>
    </w:lvl>
    <w:lvl w:ilvl="1" w:tplc="38090019" w:tentative="1">
      <w:start w:val="1"/>
      <w:numFmt w:val="lowerLetter"/>
      <w:lvlText w:val="%2."/>
      <w:lvlJc w:val="left"/>
      <w:pPr>
        <w:ind w:left="2877" w:hanging="360"/>
      </w:pPr>
    </w:lvl>
    <w:lvl w:ilvl="2" w:tplc="3809001B" w:tentative="1">
      <w:start w:val="1"/>
      <w:numFmt w:val="lowerRoman"/>
      <w:lvlText w:val="%3."/>
      <w:lvlJc w:val="right"/>
      <w:pPr>
        <w:ind w:left="3597" w:hanging="180"/>
      </w:pPr>
    </w:lvl>
    <w:lvl w:ilvl="3" w:tplc="3809000F" w:tentative="1">
      <w:start w:val="1"/>
      <w:numFmt w:val="decimal"/>
      <w:lvlText w:val="%4."/>
      <w:lvlJc w:val="left"/>
      <w:pPr>
        <w:ind w:left="4317" w:hanging="360"/>
      </w:pPr>
    </w:lvl>
    <w:lvl w:ilvl="4" w:tplc="38090019" w:tentative="1">
      <w:start w:val="1"/>
      <w:numFmt w:val="lowerLetter"/>
      <w:lvlText w:val="%5."/>
      <w:lvlJc w:val="left"/>
      <w:pPr>
        <w:ind w:left="5037" w:hanging="360"/>
      </w:pPr>
    </w:lvl>
    <w:lvl w:ilvl="5" w:tplc="3809001B" w:tentative="1">
      <w:start w:val="1"/>
      <w:numFmt w:val="lowerRoman"/>
      <w:lvlText w:val="%6."/>
      <w:lvlJc w:val="right"/>
      <w:pPr>
        <w:ind w:left="5757" w:hanging="180"/>
      </w:pPr>
    </w:lvl>
    <w:lvl w:ilvl="6" w:tplc="3809000F" w:tentative="1">
      <w:start w:val="1"/>
      <w:numFmt w:val="decimal"/>
      <w:lvlText w:val="%7."/>
      <w:lvlJc w:val="left"/>
      <w:pPr>
        <w:ind w:left="6477" w:hanging="360"/>
      </w:pPr>
    </w:lvl>
    <w:lvl w:ilvl="7" w:tplc="38090019" w:tentative="1">
      <w:start w:val="1"/>
      <w:numFmt w:val="lowerLetter"/>
      <w:lvlText w:val="%8."/>
      <w:lvlJc w:val="left"/>
      <w:pPr>
        <w:ind w:left="7197" w:hanging="360"/>
      </w:pPr>
    </w:lvl>
    <w:lvl w:ilvl="8" w:tplc="3809001B" w:tentative="1">
      <w:start w:val="1"/>
      <w:numFmt w:val="lowerRoman"/>
      <w:lvlText w:val="%9."/>
      <w:lvlJc w:val="right"/>
      <w:pPr>
        <w:ind w:left="7917" w:hanging="180"/>
      </w:pPr>
    </w:lvl>
  </w:abstractNum>
  <w:abstractNum w:abstractNumId="17" w15:restartNumberingAfterBreak="0">
    <w:nsid w:val="37AF7DAC"/>
    <w:multiLevelType w:val="hybridMultilevel"/>
    <w:tmpl w:val="D4428C1C"/>
    <w:lvl w:ilvl="0" w:tplc="9A6EE092">
      <w:start w:val="1"/>
      <w:numFmt w:val="decimal"/>
      <w:lvlText w:val="%1."/>
      <w:lvlJc w:val="left"/>
      <w:pPr>
        <w:ind w:left="2157" w:hanging="360"/>
      </w:pPr>
      <w:rPr>
        <w:rFonts w:hint="default"/>
      </w:rPr>
    </w:lvl>
    <w:lvl w:ilvl="1" w:tplc="38090019" w:tentative="1">
      <w:start w:val="1"/>
      <w:numFmt w:val="lowerLetter"/>
      <w:lvlText w:val="%2."/>
      <w:lvlJc w:val="left"/>
      <w:pPr>
        <w:ind w:left="2877" w:hanging="360"/>
      </w:pPr>
    </w:lvl>
    <w:lvl w:ilvl="2" w:tplc="3809001B" w:tentative="1">
      <w:start w:val="1"/>
      <w:numFmt w:val="lowerRoman"/>
      <w:lvlText w:val="%3."/>
      <w:lvlJc w:val="right"/>
      <w:pPr>
        <w:ind w:left="3597" w:hanging="180"/>
      </w:pPr>
    </w:lvl>
    <w:lvl w:ilvl="3" w:tplc="3809000F" w:tentative="1">
      <w:start w:val="1"/>
      <w:numFmt w:val="decimal"/>
      <w:lvlText w:val="%4."/>
      <w:lvlJc w:val="left"/>
      <w:pPr>
        <w:ind w:left="4317" w:hanging="360"/>
      </w:pPr>
    </w:lvl>
    <w:lvl w:ilvl="4" w:tplc="38090019" w:tentative="1">
      <w:start w:val="1"/>
      <w:numFmt w:val="lowerLetter"/>
      <w:lvlText w:val="%5."/>
      <w:lvlJc w:val="left"/>
      <w:pPr>
        <w:ind w:left="5037" w:hanging="360"/>
      </w:pPr>
    </w:lvl>
    <w:lvl w:ilvl="5" w:tplc="3809001B" w:tentative="1">
      <w:start w:val="1"/>
      <w:numFmt w:val="lowerRoman"/>
      <w:lvlText w:val="%6."/>
      <w:lvlJc w:val="right"/>
      <w:pPr>
        <w:ind w:left="5757" w:hanging="180"/>
      </w:pPr>
    </w:lvl>
    <w:lvl w:ilvl="6" w:tplc="3809000F" w:tentative="1">
      <w:start w:val="1"/>
      <w:numFmt w:val="decimal"/>
      <w:lvlText w:val="%7."/>
      <w:lvlJc w:val="left"/>
      <w:pPr>
        <w:ind w:left="6477" w:hanging="360"/>
      </w:pPr>
    </w:lvl>
    <w:lvl w:ilvl="7" w:tplc="38090019" w:tentative="1">
      <w:start w:val="1"/>
      <w:numFmt w:val="lowerLetter"/>
      <w:lvlText w:val="%8."/>
      <w:lvlJc w:val="left"/>
      <w:pPr>
        <w:ind w:left="7197" w:hanging="360"/>
      </w:pPr>
    </w:lvl>
    <w:lvl w:ilvl="8" w:tplc="3809001B" w:tentative="1">
      <w:start w:val="1"/>
      <w:numFmt w:val="lowerRoman"/>
      <w:lvlText w:val="%9."/>
      <w:lvlJc w:val="right"/>
      <w:pPr>
        <w:ind w:left="7917" w:hanging="180"/>
      </w:pPr>
    </w:lvl>
  </w:abstractNum>
  <w:abstractNum w:abstractNumId="18" w15:restartNumberingAfterBreak="0">
    <w:nsid w:val="3991362D"/>
    <w:multiLevelType w:val="hybridMultilevel"/>
    <w:tmpl w:val="D46CCE4A"/>
    <w:lvl w:ilvl="0" w:tplc="F31AF2C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3AE06827"/>
    <w:multiLevelType w:val="hybridMultilevel"/>
    <w:tmpl w:val="77266CE2"/>
    <w:lvl w:ilvl="0" w:tplc="62C0D628">
      <w:start w:val="1"/>
      <w:numFmt w:val="decimal"/>
      <w:lvlText w:val="%1."/>
      <w:lvlJc w:val="left"/>
      <w:pPr>
        <w:ind w:left="2157" w:hanging="360"/>
      </w:pPr>
      <w:rPr>
        <w:rFonts w:hint="default"/>
      </w:rPr>
    </w:lvl>
    <w:lvl w:ilvl="1" w:tplc="38090019" w:tentative="1">
      <w:start w:val="1"/>
      <w:numFmt w:val="lowerLetter"/>
      <w:lvlText w:val="%2."/>
      <w:lvlJc w:val="left"/>
      <w:pPr>
        <w:ind w:left="2877" w:hanging="360"/>
      </w:pPr>
    </w:lvl>
    <w:lvl w:ilvl="2" w:tplc="3809001B" w:tentative="1">
      <w:start w:val="1"/>
      <w:numFmt w:val="lowerRoman"/>
      <w:lvlText w:val="%3."/>
      <w:lvlJc w:val="right"/>
      <w:pPr>
        <w:ind w:left="3597" w:hanging="180"/>
      </w:pPr>
    </w:lvl>
    <w:lvl w:ilvl="3" w:tplc="3809000F" w:tentative="1">
      <w:start w:val="1"/>
      <w:numFmt w:val="decimal"/>
      <w:lvlText w:val="%4."/>
      <w:lvlJc w:val="left"/>
      <w:pPr>
        <w:ind w:left="4317" w:hanging="360"/>
      </w:pPr>
    </w:lvl>
    <w:lvl w:ilvl="4" w:tplc="38090019" w:tentative="1">
      <w:start w:val="1"/>
      <w:numFmt w:val="lowerLetter"/>
      <w:lvlText w:val="%5."/>
      <w:lvlJc w:val="left"/>
      <w:pPr>
        <w:ind w:left="5037" w:hanging="360"/>
      </w:pPr>
    </w:lvl>
    <w:lvl w:ilvl="5" w:tplc="3809001B" w:tentative="1">
      <w:start w:val="1"/>
      <w:numFmt w:val="lowerRoman"/>
      <w:lvlText w:val="%6."/>
      <w:lvlJc w:val="right"/>
      <w:pPr>
        <w:ind w:left="5757" w:hanging="180"/>
      </w:pPr>
    </w:lvl>
    <w:lvl w:ilvl="6" w:tplc="3809000F" w:tentative="1">
      <w:start w:val="1"/>
      <w:numFmt w:val="decimal"/>
      <w:lvlText w:val="%7."/>
      <w:lvlJc w:val="left"/>
      <w:pPr>
        <w:ind w:left="6477" w:hanging="360"/>
      </w:pPr>
    </w:lvl>
    <w:lvl w:ilvl="7" w:tplc="38090019" w:tentative="1">
      <w:start w:val="1"/>
      <w:numFmt w:val="lowerLetter"/>
      <w:lvlText w:val="%8."/>
      <w:lvlJc w:val="left"/>
      <w:pPr>
        <w:ind w:left="7197" w:hanging="360"/>
      </w:pPr>
    </w:lvl>
    <w:lvl w:ilvl="8" w:tplc="3809001B" w:tentative="1">
      <w:start w:val="1"/>
      <w:numFmt w:val="lowerRoman"/>
      <w:lvlText w:val="%9."/>
      <w:lvlJc w:val="right"/>
      <w:pPr>
        <w:ind w:left="7917" w:hanging="180"/>
      </w:pPr>
    </w:lvl>
  </w:abstractNum>
  <w:abstractNum w:abstractNumId="20" w15:restartNumberingAfterBreak="0">
    <w:nsid w:val="3D8006AC"/>
    <w:multiLevelType w:val="hybridMultilevel"/>
    <w:tmpl w:val="5B8C6B5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400B30EE"/>
    <w:multiLevelType w:val="hybridMultilevel"/>
    <w:tmpl w:val="243A2F9A"/>
    <w:lvl w:ilvl="0" w:tplc="4F78294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15:restartNumberingAfterBreak="0">
    <w:nsid w:val="416177CA"/>
    <w:multiLevelType w:val="hybridMultilevel"/>
    <w:tmpl w:val="680AA53E"/>
    <w:lvl w:ilvl="0" w:tplc="8486979A">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3" w15:restartNumberingAfterBreak="0">
    <w:nsid w:val="4B360C91"/>
    <w:multiLevelType w:val="multilevel"/>
    <w:tmpl w:val="4B360C91"/>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4" w15:restartNumberingAfterBreak="0">
    <w:nsid w:val="4C855288"/>
    <w:multiLevelType w:val="hybridMultilevel"/>
    <w:tmpl w:val="F394FA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75399"/>
    <w:multiLevelType w:val="hybridMultilevel"/>
    <w:tmpl w:val="03F89C66"/>
    <w:lvl w:ilvl="0" w:tplc="7C124ACA">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E3ADC"/>
    <w:multiLevelType w:val="hybridMultilevel"/>
    <w:tmpl w:val="9E28D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15844"/>
    <w:multiLevelType w:val="hybridMultilevel"/>
    <w:tmpl w:val="1160DDF2"/>
    <w:lvl w:ilvl="0" w:tplc="A9128B6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15:restartNumberingAfterBreak="0">
    <w:nsid w:val="5316380F"/>
    <w:multiLevelType w:val="hybridMultilevel"/>
    <w:tmpl w:val="3328E4DE"/>
    <w:lvl w:ilvl="0" w:tplc="2B12DD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A2B7F83"/>
    <w:multiLevelType w:val="hybridMultilevel"/>
    <w:tmpl w:val="08DACDDE"/>
    <w:lvl w:ilvl="0" w:tplc="5F8E51D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B290D9E"/>
    <w:multiLevelType w:val="hybridMultilevel"/>
    <w:tmpl w:val="AD2A9FDE"/>
    <w:lvl w:ilvl="0" w:tplc="D638CCA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5B551E17"/>
    <w:multiLevelType w:val="hybridMultilevel"/>
    <w:tmpl w:val="1D163EE0"/>
    <w:lvl w:ilvl="0" w:tplc="A11AFED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5C2126BB"/>
    <w:multiLevelType w:val="hybridMultilevel"/>
    <w:tmpl w:val="54DCF414"/>
    <w:lvl w:ilvl="0" w:tplc="569E7C7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3" w15:restartNumberingAfterBreak="0">
    <w:nsid w:val="6283061B"/>
    <w:multiLevelType w:val="hybridMultilevel"/>
    <w:tmpl w:val="F82C3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A7D64"/>
    <w:multiLevelType w:val="hybridMultilevel"/>
    <w:tmpl w:val="ECFE4FBE"/>
    <w:lvl w:ilvl="0" w:tplc="0648761E">
      <w:start w:val="1"/>
      <w:numFmt w:val="decimal"/>
      <w:lvlText w:val="%1."/>
      <w:lvlJc w:val="left"/>
      <w:pPr>
        <w:ind w:left="2157" w:hanging="360"/>
      </w:pPr>
      <w:rPr>
        <w:rFonts w:hint="default"/>
      </w:rPr>
    </w:lvl>
    <w:lvl w:ilvl="1" w:tplc="38090019" w:tentative="1">
      <w:start w:val="1"/>
      <w:numFmt w:val="lowerLetter"/>
      <w:lvlText w:val="%2."/>
      <w:lvlJc w:val="left"/>
      <w:pPr>
        <w:ind w:left="2877" w:hanging="360"/>
      </w:pPr>
    </w:lvl>
    <w:lvl w:ilvl="2" w:tplc="3809001B" w:tentative="1">
      <w:start w:val="1"/>
      <w:numFmt w:val="lowerRoman"/>
      <w:lvlText w:val="%3."/>
      <w:lvlJc w:val="right"/>
      <w:pPr>
        <w:ind w:left="3597" w:hanging="180"/>
      </w:pPr>
    </w:lvl>
    <w:lvl w:ilvl="3" w:tplc="3809000F" w:tentative="1">
      <w:start w:val="1"/>
      <w:numFmt w:val="decimal"/>
      <w:lvlText w:val="%4."/>
      <w:lvlJc w:val="left"/>
      <w:pPr>
        <w:ind w:left="4317" w:hanging="360"/>
      </w:pPr>
    </w:lvl>
    <w:lvl w:ilvl="4" w:tplc="38090019" w:tentative="1">
      <w:start w:val="1"/>
      <w:numFmt w:val="lowerLetter"/>
      <w:lvlText w:val="%5."/>
      <w:lvlJc w:val="left"/>
      <w:pPr>
        <w:ind w:left="5037" w:hanging="360"/>
      </w:pPr>
    </w:lvl>
    <w:lvl w:ilvl="5" w:tplc="3809001B" w:tentative="1">
      <w:start w:val="1"/>
      <w:numFmt w:val="lowerRoman"/>
      <w:lvlText w:val="%6."/>
      <w:lvlJc w:val="right"/>
      <w:pPr>
        <w:ind w:left="5757" w:hanging="180"/>
      </w:pPr>
    </w:lvl>
    <w:lvl w:ilvl="6" w:tplc="3809000F" w:tentative="1">
      <w:start w:val="1"/>
      <w:numFmt w:val="decimal"/>
      <w:lvlText w:val="%7."/>
      <w:lvlJc w:val="left"/>
      <w:pPr>
        <w:ind w:left="6477" w:hanging="360"/>
      </w:pPr>
    </w:lvl>
    <w:lvl w:ilvl="7" w:tplc="38090019" w:tentative="1">
      <w:start w:val="1"/>
      <w:numFmt w:val="lowerLetter"/>
      <w:lvlText w:val="%8."/>
      <w:lvlJc w:val="left"/>
      <w:pPr>
        <w:ind w:left="7197" w:hanging="360"/>
      </w:pPr>
    </w:lvl>
    <w:lvl w:ilvl="8" w:tplc="3809001B" w:tentative="1">
      <w:start w:val="1"/>
      <w:numFmt w:val="lowerRoman"/>
      <w:lvlText w:val="%9."/>
      <w:lvlJc w:val="right"/>
      <w:pPr>
        <w:ind w:left="7917" w:hanging="180"/>
      </w:pPr>
    </w:lvl>
  </w:abstractNum>
  <w:abstractNum w:abstractNumId="35" w15:restartNumberingAfterBreak="0">
    <w:nsid w:val="63F613C8"/>
    <w:multiLevelType w:val="hybridMultilevel"/>
    <w:tmpl w:val="0CE06A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61ECC"/>
    <w:multiLevelType w:val="hybridMultilevel"/>
    <w:tmpl w:val="E2D0F6CC"/>
    <w:lvl w:ilvl="0" w:tplc="D542FD2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6257526"/>
    <w:multiLevelType w:val="hybridMultilevel"/>
    <w:tmpl w:val="3F503918"/>
    <w:lvl w:ilvl="0" w:tplc="A992EC68">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6CAE28B3"/>
    <w:multiLevelType w:val="hybridMultilevel"/>
    <w:tmpl w:val="B77244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366B3F"/>
    <w:multiLevelType w:val="multilevel"/>
    <w:tmpl w:val="4704D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984F21"/>
    <w:multiLevelType w:val="hybridMultilevel"/>
    <w:tmpl w:val="7ADCC7EA"/>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3DB5684"/>
    <w:multiLevelType w:val="hybridMultilevel"/>
    <w:tmpl w:val="84AC5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D4E5E68"/>
    <w:multiLevelType w:val="hybridMultilevel"/>
    <w:tmpl w:val="121895F6"/>
    <w:lvl w:ilvl="0" w:tplc="D14850B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7DED37A3"/>
    <w:multiLevelType w:val="hybridMultilevel"/>
    <w:tmpl w:val="54DCF414"/>
    <w:lvl w:ilvl="0" w:tplc="569E7C7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4" w15:restartNumberingAfterBreak="0">
    <w:nsid w:val="7EA43C18"/>
    <w:multiLevelType w:val="hybridMultilevel"/>
    <w:tmpl w:val="564AD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622200">
    <w:abstractNumId w:val="18"/>
  </w:num>
  <w:num w:numId="2" w16cid:durableId="1116171479">
    <w:abstractNumId w:val="31"/>
  </w:num>
  <w:num w:numId="3" w16cid:durableId="1971007828">
    <w:abstractNumId w:val="42"/>
  </w:num>
  <w:num w:numId="4" w16cid:durableId="2112435245">
    <w:abstractNumId w:val="30"/>
  </w:num>
  <w:num w:numId="5" w16cid:durableId="400604">
    <w:abstractNumId w:val="27"/>
  </w:num>
  <w:num w:numId="6" w16cid:durableId="1625772713">
    <w:abstractNumId w:val="6"/>
  </w:num>
  <w:num w:numId="7" w16cid:durableId="2033989511">
    <w:abstractNumId w:val="17"/>
  </w:num>
  <w:num w:numId="8" w16cid:durableId="1972008062">
    <w:abstractNumId w:val="19"/>
  </w:num>
  <w:num w:numId="9" w16cid:durableId="1518539692">
    <w:abstractNumId w:val="34"/>
  </w:num>
  <w:num w:numId="10" w16cid:durableId="1822386333">
    <w:abstractNumId w:val="16"/>
  </w:num>
  <w:num w:numId="11" w16cid:durableId="390154613">
    <w:abstractNumId w:val="0"/>
  </w:num>
  <w:num w:numId="12" w16cid:durableId="1142309997">
    <w:abstractNumId w:val="12"/>
  </w:num>
  <w:num w:numId="13" w16cid:durableId="228730603">
    <w:abstractNumId w:val="14"/>
  </w:num>
  <w:num w:numId="14" w16cid:durableId="2027442180">
    <w:abstractNumId w:val="9"/>
  </w:num>
  <w:num w:numId="15" w16cid:durableId="188421530">
    <w:abstractNumId w:val="7"/>
  </w:num>
  <w:num w:numId="16" w16cid:durableId="37821185">
    <w:abstractNumId w:val="21"/>
  </w:num>
  <w:num w:numId="17" w16cid:durableId="1417243803">
    <w:abstractNumId w:val="32"/>
  </w:num>
  <w:num w:numId="18" w16cid:durableId="217281994">
    <w:abstractNumId w:val="22"/>
  </w:num>
  <w:num w:numId="19" w16cid:durableId="2035812994">
    <w:abstractNumId w:val="37"/>
  </w:num>
  <w:num w:numId="20" w16cid:durableId="1943948617">
    <w:abstractNumId w:val="25"/>
  </w:num>
  <w:num w:numId="21" w16cid:durableId="1067262394">
    <w:abstractNumId w:val="25"/>
    <w:lvlOverride w:ilvl="0">
      <w:startOverride w:val="1"/>
    </w:lvlOverride>
  </w:num>
  <w:num w:numId="22" w16cid:durableId="2116360862">
    <w:abstractNumId w:val="5"/>
  </w:num>
  <w:num w:numId="23" w16cid:durableId="1454253055">
    <w:abstractNumId w:val="1"/>
  </w:num>
  <w:num w:numId="24" w16cid:durableId="1548830730">
    <w:abstractNumId w:val="39"/>
  </w:num>
  <w:num w:numId="25" w16cid:durableId="1903635579">
    <w:abstractNumId w:val="3"/>
  </w:num>
  <w:num w:numId="26" w16cid:durableId="2067600770">
    <w:abstractNumId w:val="33"/>
  </w:num>
  <w:num w:numId="27" w16cid:durableId="1321041300">
    <w:abstractNumId w:val="11"/>
  </w:num>
  <w:num w:numId="28" w16cid:durableId="192697217">
    <w:abstractNumId w:val="35"/>
  </w:num>
  <w:num w:numId="29" w16cid:durableId="539056757">
    <w:abstractNumId w:val="24"/>
  </w:num>
  <w:num w:numId="30" w16cid:durableId="988511338">
    <w:abstractNumId w:val="43"/>
  </w:num>
  <w:num w:numId="31" w16cid:durableId="891960125">
    <w:abstractNumId w:val="36"/>
  </w:num>
  <w:num w:numId="32" w16cid:durableId="107046090">
    <w:abstractNumId w:val="28"/>
  </w:num>
  <w:num w:numId="33" w16cid:durableId="1906911735">
    <w:abstractNumId w:val="25"/>
    <w:lvlOverride w:ilvl="0">
      <w:startOverride w:val="1"/>
    </w:lvlOverride>
  </w:num>
  <w:num w:numId="34" w16cid:durableId="681398500">
    <w:abstractNumId w:val="10"/>
  </w:num>
  <w:num w:numId="35" w16cid:durableId="591626088">
    <w:abstractNumId w:val="8"/>
  </w:num>
  <w:num w:numId="36" w16cid:durableId="1386417237">
    <w:abstractNumId w:val="23"/>
  </w:num>
  <w:num w:numId="37" w16cid:durableId="1949501691">
    <w:abstractNumId w:val="40"/>
  </w:num>
  <w:num w:numId="38" w16cid:durableId="321470258">
    <w:abstractNumId w:val="2"/>
  </w:num>
  <w:num w:numId="39" w16cid:durableId="986739020">
    <w:abstractNumId w:val="13"/>
  </w:num>
  <w:num w:numId="40" w16cid:durableId="1159807664">
    <w:abstractNumId w:val="25"/>
    <w:lvlOverride w:ilvl="0">
      <w:startOverride w:val="1"/>
    </w:lvlOverride>
  </w:num>
  <w:num w:numId="41" w16cid:durableId="1683821898">
    <w:abstractNumId w:val="25"/>
    <w:lvlOverride w:ilvl="0">
      <w:startOverride w:val="1"/>
    </w:lvlOverride>
  </w:num>
  <w:num w:numId="42" w16cid:durableId="361130022">
    <w:abstractNumId w:val="5"/>
    <w:lvlOverride w:ilvl="0">
      <w:startOverride w:val="1"/>
    </w:lvlOverride>
  </w:num>
  <w:num w:numId="43" w16cid:durableId="146826142">
    <w:abstractNumId w:val="41"/>
  </w:num>
  <w:num w:numId="44" w16cid:durableId="1496802261">
    <w:abstractNumId w:val="38"/>
  </w:num>
  <w:num w:numId="45" w16cid:durableId="326566307">
    <w:abstractNumId w:val="44"/>
  </w:num>
  <w:num w:numId="46" w16cid:durableId="1433091433">
    <w:abstractNumId w:val="26"/>
  </w:num>
  <w:num w:numId="47" w16cid:durableId="2048941891">
    <w:abstractNumId w:val="29"/>
  </w:num>
  <w:num w:numId="48" w16cid:durableId="1691300076">
    <w:abstractNumId w:val="4"/>
  </w:num>
  <w:num w:numId="49" w16cid:durableId="200751701">
    <w:abstractNumId w:val="15"/>
  </w:num>
  <w:num w:numId="50" w16cid:durableId="1036811934">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45"/>
    <w:rsid w:val="000277F0"/>
    <w:rsid w:val="000441C4"/>
    <w:rsid w:val="000452A2"/>
    <w:rsid w:val="000668E5"/>
    <w:rsid w:val="00093B9D"/>
    <w:rsid w:val="000F0759"/>
    <w:rsid w:val="000F701E"/>
    <w:rsid w:val="001163CE"/>
    <w:rsid w:val="00116F1B"/>
    <w:rsid w:val="001365C2"/>
    <w:rsid w:val="001622E8"/>
    <w:rsid w:val="00170A6A"/>
    <w:rsid w:val="00176AC2"/>
    <w:rsid w:val="00194688"/>
    <w:rsid w:val="001C6BB8"/>
    <w:rsid w:val="001D40A9"/>
    <w:rsid w:val="002115D1"/>
    <w:rsid w:val="00217704"/>
    <w:rsid w:val="00274F23"/>
    <w:rsid w:val="002938D3"/>
    <w:rsid w:val="002E71DF"/>
    <w:rsid w:val="003054CC"/>
    <w:rsid w:val="0030740C"/>
    <w:rsid w:val="00336C3A"/>
    <w:rsid w:val="00361DEC"/>
    <w:rsid w:val="003D31DF"/>
    <w:rsid w:val="003E0F2A"/>
    <w:rsid w:val="00420E54"/>
    <w:rsid w:val="004924EC"/>
    <w:rsid w:val="005271DF"/>
    <w:rsid w:val="00541117"/>
    <w:rsid w:val="00563702"/>
    <w:rsid w:val="005958EE"/>
    <w:rsid w:val="005B4FB9"/>
    <w:rsid w:val="005D22C7"/>
    <w:rsid w:val="00627155"/>
    <w:rsid w:val="00657087"/>
    <w:rsid w:val="006E0FD8"/>
    <w:rsid w:val="006E6F42"/>
    <w:rsid w:val="006F3E8C"/>
    <w:rsid w:val="0073702F"/>
    <w:rsid w:val="007414B0"/>
    <w:rsid w:val="0076447F"/>
    <w:rsid w:val="007B1693"/>
    <w:rsid w:val="007B3A6F"/>
    <w:rsid w:val="008167EF"/>
    <w:rsid w:val="008213D6"/>
    <w:rsid w:val="008613AC"/>
    <w:rsid w:val="008A127A"/>
    <w:rsid w:val="008B0C42"/>
    <w:rsid w:val="00906E41"/>
    <w:rsid w:val="009A27B4"/>
    <w:rsid w:val="009B205A"/>
    <w:rsid w:val="009B45FA"/>
    <w:rsid w:val="009D62A3"/>
    <w:rsid w:val="009F69BE"/>
    <w:rsid w:val="00A17C1C"/>
    <w:rsid w:val="00A17C71"/>
    <w:rsid w:val="00AD4241"/>
    <w:rsid w:val="00B50D59"/>
    <w:rsid w:val="00B643FD"/>
    <w:rsid w:val="00BD0942"/>
    <w:rsid w:val="00BD7B3A"/>
    <w:rsid w:val="00C560FE"/>
    <w:rsid w:val="00C71C2C"/>
    <w:rsid w:val="00C74F45"/>
    <w:rsid w:val="00C8334E"/>
    <w:rsid w:val="00CC0465"/>
    <w:rsid w:val="00CD1EA4"/>
    <w:rsid w:val="00D030E2"/>
    <w:rsid w:val="00D84553"/>
    <w:rsid w:val="00E05656"/>
    <w:rsid w:val="00E61F6C"/>
    <w:rsid w:val="00ED4493"/>
    <w:rsid w:val="00F327BA"/>
    <w:rsid w:val="00F470DF"/>
    <w:rsid w:val="00F84A55"/>
    <w:rsid w:val="00F932B3"/>
    <w:rsid w:val="00FF50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DF55A"/>
  <w15:chartTrackingRefBased/>
  <w15:docId w15:val="{D6DE5EA0-B468-4C78-8D10-6CDF863D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45"/>
    <w:rPr>
      <w:kern w:val="2"/>
      <w:lang w:val="en-ID"/>
      <w14:ligatures w14:val="standardContextual"/>
    </w:rPr>
  </w:style>
  <w:style w:type="paragraph" w:styleId="Heading1">
    <w:name w:val="heading 1"/>
    <w:basedOn w:val="Normal"/>
    <w:next w:val="Normal"/>
    <w:link w:val="Heading1Char"/>
    <w:uiPriority w:val="9"/>
    <w:qFormat/>
    <w:rsid w:val="00C74F45"/>
    <w:pPr>
      <w:keepNext/>
      <w:keepLines/>
      <w:spacing w:before="240" w:after="0" w:line="360" w:lineRule="auto"/>
      <w:jc w:val="center"/>
      <w:outlineLvl w:val="0"/>
    </w:pPr>
    <w:rPr>
      <w:rFonts w:ascii="Times New Roman" w:eastAsiaTheme="majorEastAsia" w:hAnsi="Times New Roman" w:cstheme="majorBidi"/>
      <w:b/>
      <w:kern w:val="0"/>
      <w:sz w:val="24"/>
      <w:szCs w:val="32"/>
      <w:lang w:val="en-US"/>
      <w14:ligatures w14:val="none"/>
    </w:rPr>
  </w:style>
  <w:style w:type="paragraph" w:styleId="Heading2">
    <w:name w:val="heading 2"/>
    <w:basedOn w:val="Normal"/>
    <w:next w:val="Normal"/>
    <w:link w:val="Heading2Char"/>
    <w:uiPriority w:val="9"/>
    <w:unhideWhenUsed/>
    <w:qFormat/>
    <w:rsid w:val="00C74F45"/>
    <w:pPr>
      <w:keepNext/>
      <w:keepLines/>
      <w:numPr>
        <w:numId w:val="20"/>
      </w:numPr>
      <w:spacing w:before="40" w:after="0" w:line="480"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C74F45"/>
    <w:pPr>
      <w:keepNext/>
      <w:keepLines/>
      <w:numPr>
        <w:numId w:val="22"/>
      </w:numPr>
      <w:spacing w:before="40" w:after="0" w:line="480"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F45"/>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C74F45"/>
    <w:rPr>
      <w:rFonts w:ascii="Times New Roman" w:eastAsiaTheme="majorEastAsia" w:hAnsi="Times New Roman" w:cstheme="majorBidi"/>
      <w:b/>
      <w:color w:val="000000" w:themeColor="text1"/>
      <w:kern w:val="2"/>
      <w:sz w:val="24"/>
      <w:szCs w:val="26"/>
      <w:lang w:val="en-ID"/>
      <w14:ligatures w14:val="standardContextual"/>
    </w:rPr>
  </w:style>
  <w:style w:type="character" w:customStyle="1" w:styleId="Heading3Char">
    <w:name w:val="Heading 3 Char"/>
    <w:basedOn w:val="DefaultParagraphFont"/>
    <w:link w:val="Heading3"/>
    <w:uiPriority w:val="9"/>
    <w:rsid w:val="00C74F45"/>
    <w:rPr>
      <w:rFonts w:ascii="Times New Roman" w:eastAsiaTheme="majorEastAsia" w:hAnsi="Times New Roman" w:cstheme="majorBidi"/>
      <w:b/>
      <w:kern w:val="2"/>
      <w:sz w:val="24"/>
      <w:szCs w:val="24"/>
      <w:lang w:val="en-ID"/>
      <w14:ligatures w14:val="standardContextual"/>
    </w:rPr>
  </w:style>
  <w:style w:type="table" w:styleId="TableGrid">
    <w:name w:val="Table Grid"/>
    <w:basedOn w:val="TableNormal"/>
    <w:uiPriority w:val="59"/>
    <w:rsid w:val="00C74F45"/>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74F45"/>
    <w:pPr>
      <w:ind w:left="720"/>
      <w:contextualSpacing/>
    </w:pPr>
  </w:style>
  <w:style w:type="paragraph" w:styleId="FootnoteText">
    <w:name w:val="footnote text"/>
    <w:basedOn w:val="Normal"/>
    <w:link w:val="FootnoteTextChar"/>
    <w:uiPriority w:val="99"/>
    <w:unhideWhenUsed/>
    <w:rsid w:val="00C74F45"/>
    <w:pPr>
      <w:spacing w:after="0" w:line="240" w:lineRule="auto"/>
    </w:pPr>
    <w:rPr>
      <w:rFonts w:ascii="Calibri" w:eastAsia="Times New Roman" w:hAnsi="Calibri" w:cs="Arial"/>
      <w:kern w:val="0"/>
      <w:sz w:val="20"/>
      <w:szCs w:val="20"/>
      <w:lang w:val="id-ID"/>
      <w14:ligatures w14:val="none"/>
    </w:rPr>
  </w:style>
  <w:style w:type="character" w:customStyle="1" w:styleId="FootnoteTextChar">
    <w:name w:val="Footnote Text Char"/>
    <w:basedOn w:val="DefaultParagraphFont"/>
    <w:link w:val="FootnoteText"/>
    <w:uiPriority w:val="99"/>
    <w:rsid w:val="00C74F45"/>
    <w:rPr>
      <w:rFonts w:ascii="Calibri" w:eastAsia="Times New Roman" w:hAnsi="Calibri" w:cs="Arial"/>
      <w:sz w:val="20"/>
      <w:szCs w:val="20"/>
      <w:lang w:val="id-ID"/>
    </w:rPr>
  </w:style>
  <w:style w:type="character" w:styleId="FootnoteReference">
    <w:name w:val="footnote reference"/>
    <w:uiPriority w:val="99"/>
    <w:unhideWhenUsed/>
    <w:rsid w:val="00C74F45"/>
    <w:rPr>
      <w:rFonts w:cs="Times New Roman"/>
      <w:vertAlign w:val="superscript"/>
    </w:rPr>
  </w:style>
  <w:style w:type="character" w:customStyle="1" w:styleId="sw">
    <w:name w:val="sw"/>
    <w:basedOn w:val="DefaultParagraphFont"/>
    <w:rsid w:val="00C74F45"/>
  </w:style>
  <w:style w:type="character" w:styleId="LineNumber">
    <w:name w:val="line number"/>
    <w:basedOn w:val="DefaultParagraphFont"/>
    <w:uiPriority w:val="99"/>
    <w:semiHidden/>
    <w:unhideWhenUsed/>
    <w:rsid w:val="00C74F45"/>
  </w:style>
  <w:style w:type="paragraph" w:styleId="Header">
    <w:name w:val="header"/>
    <w:basedOn w:val="Normal"/>
    <w:link w:val="HeaderChar"/>
    <w:uiPriority w:val="99"/>
    <w:unhideWhenUsed/>
    <w:rsid w:val="00C74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F45"/>
    <w:rPr>
      <w:kern w:val="2"/>
      <w:lang w:val="en-ID"/>
      <w14:ligatures w14:val="standardContextual"/>
    </w:rPr>
  </w:style>
  <w:style w:type="paragraph" w:styleId="Footer">
    <w:name w:val="footer"/>
    <w:basedOn w:val="Normal"/>
    <w:link w:val="FooterChar"/>
    <w:uiPriority w:val="99"/>
    <w:unhideWhenUsed/>
    <w:rsid w:val="00C74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F45"/>
    <w:rPr>
      <w:kern w:val="2"/>
      <w:lang w:val="en-ID"/>
      <w14:ligatures w14:val="standardContextual"/>
    </w:rPr>
  </w:style>
  <w:style w:type="paragraph" w:styleId="Bibliography">
    <w:name w:val="Bibliography"/>
    <w:basedOn w:val="Normal"/>
    <w:next w:val="Normal"/>
    <w:uiPriority w:val="37"/>
    <w:unhideWhenUsed/>
    <w:rsid w:val="00C74F45"/>
  </w:style>
  <w:style w:type="character" w:customStyle="1" w:styleId="ListParagraphChar">
    <w:name w:val="List Paragraph Char"/>
    <w:link w:val="ListParagraph"/>
    <w:uiPriority w:val="34"/>
    <w:qFormat/>
    <w:rsid w:val="00C74F45"/>
    <w:rPr>
      <w:kern w:val="2"/>
      <w:lang w:val="en-ID"/>
      <w14:ligatures w14:val="standardContextual"/>
    </w:rPr>
  </w:style>
  <w:style w:type="paragraph" w:styleId="NormalWeb">
    <w:name w:val="Normal (Web)"/>
    <w:basedOn w:val="Normal"/>
    <w:uiPriority w:val="99"/>
    <w:unhideWhenUsed/>
    <w:rsid w:val="00C74F4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C74F45"/>
    <w:rPr>
      <w:b/>
      <w:bCs/>
    </w:rPr>
  </w:style>
  <w:style w:type="character" w:styleId="Emphasis">
    <w:name w:val="Emphasis"/>
    <w:basedOn w:val="DefaultParagraphFont"/>
    <w:uiPriority w:val="20"/>
    <w:qFormat/>
    <w:rsid w:val="00C74F45"/>
    <w:rPr>
      <w:i/>
      <w:iCs/>
    </w:rPr>
  </w:style>
  <w:style w:type="paragraph" w:styleId="TOCHeading">
    <w:name w:val="TOC Heading"/>
    <w:basedOn w:val="Heading1"/>
    <w:next w:val="Normal"/>
    <w:uiPriority w:val="39"/>
    <w:unhideWhenUsed/>
    <w:qFormat/>
    <w:rsid w:val="00C74F45"/>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C74F45"/>
    <w:pPr>
      <w:spacing w:after="100"/>
    </w:pPr>
  </w:style>
  <w:style w:type="paragraph" w:styleId="TOC2">
    <w:name w:val="toc 2"/>
    <w:basedOn w:val="Normal"/>
    <w:next w:val="Normal"/>
    <w:autoRedefine/>
    <w:uiPriority w:val="39"/>
    <w:unhideWhenUsed/>
    <w:rsid w:val="00C74F45"/>
    <w:pPr>
      <w:spacing w:after="100"/>
      <w:ind w:left="220"/>
    </w:pPr>
  </w:style>
  <w:style w:type="paragraph" w:styleId="TOC3">
    <w:name w:val="toc 3"/>
    <w:basedOn w:val="Normal"/>
    <w:next w:val="Normal"/>
    <w:autoRedefine/>
    <w:uiPriority w:val="39"/>
    <w:unhideWhenUsed/>
    <w:rsid w:val="00C74F45"/>
    <w:pPr>
      <w:tabs>
        <w:tab w:val="left" w:pos="880"/>
        <w:tab w:val="right" w:leader="dot" w:pos="8532"/>
      </w:tabs>
      <w:spacing w:after="100"/>
      <w:ind w:left="440"/>
    </w:pPr>
  </w:style>
  <w:style w:type="character" w:styleId="Hyperlink">
    <w:name w:val="Hyperlink"/>
    <w:basedOn w:val="DefaultParagraphFont"/>
    <w:uiPriority w:val="99"/>
    <w:unhideWhenUsed/>
    <w:rsid w:val="00C74F45"/>
    <w:rPr>
      <w:color w:val="0563C1" w:themeColor="hyperlink"/>
      <w:u w:val="single"/>
    </w:rPr>
  </w:style>
  <w:style w:type="paragraph" w:styleId="BodyText">
    <w:name w:val="Body Text"/>
    <w:basedOn w:val="Normal"/>
    <w:link w:val="BodyTextChar"/>
    <w:uiPriority w:val="1"/>
    <w:qFormat/>
    <w:rsid w:val="00C74F45"/>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C74F4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74F45"/>
    <w:pPr>
      <w:widowControl w:val="0"/>
      <w:autoSpaceDE w:val="0"/>
      <w:autoSpaceDN w:val="0"/>
      <w:spacing w:before="24" w:after="0" w:line="240" w:lineRule="auto"/>
      <w:ind w:left="7"/>
      <w:jc w:val="center"/>
    </w:pPr>
    <w:rPr>
      <w:rFonts w:ascii="Times New Roman" w:eastAsia="Times New Roman" w:hAnsi="Times New Roman" w:cs="Times New Roman"/>
      <w:kern w:val="0"/>
      <w:lang w:val="en-US"/>
      <w14:ligatures w14:val="none"/>
    </w:rPr>
  </w:style>
  <w:style w:type="character" w:customStyle="1" w:styleId="UnresolvedMention1">
    <w:name w:val="Unresolved Mention1"/>
    <w:basedOn w:val="DefaultParagraphFont"/>
    <w:uiPriority w:val="99"/>
    <w:semiHidden/>
    <w:unhideWhenUsed/>
    <w:rsid w:val="00C83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335987">
      <w:bodyDiv w:val="1"/>
      <w:marLeft w:val="0"/>
      <w:marRight w:val="0"/>
      <w:marTop w:val="0"/>
      <w:marBottom w:val="0"/>
      <w:divBdr>
        <w:top w:val="none" w:sz="0" w:space="0" w:color="auto"/>
        <w:left w:val="none" w:sz="0" w:space="0" w:color="auto"/>
        <w:bottom w:val="none" w:sz="0" w:space="0" w:color="auto"/>
        <w:right w:val="none" w:sz="0" w:space="0" w:color="auto"/>
      </w:divBdr>
    </w:div>
    <w:div w:id="1474566269">
      <w:bodyDiv w:val="1"/>
      <w:marLeft w:val="0"/>
      <w:marRight w:val="0"/>
      <w:marTop w:val="0"/>
      <w:marBottom w:val="0"/>
      <w:divBdr>
        <w:top w:val="none" w:sz="0" w:space="0" w:color="auto"/>
        <w:left w:val="none" w:sz="0" w:space="0" w:color="auto"/>
        <w:bottom w:val="none" w:sz="0" w:space="0" w:color="auto"/>
        <w:right w:val="none" w:sz="0" w:space="0" w:color="auto"/>
      </w:divBdr>
    </w:div>
    <w:div w:id="161744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2476E-1189-45FC-BAEB-D1007EBC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fifi wachidatul</cp:lastModifiedBy>
  <cp:revision>2</cp:revision>
  <dcterms:created xsi:type="dcterms:W3CDTF">2025-07-17T07:51:00Z</dcterms:created>
  <dcterms:modified xsi:type="dcterms:W3CDTF">2025-07-17T07:51:00Z</dcterms:modified>
</cp:coreProperties>
</file>