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2482" w14:textId="77777777" w:rsidR="002643A8" w:rsidRDefault="002643A8" w:rsidP="002643A8">
      <w:pPr>
        <w:pStyle w:val="Heading1"/>
        <w:jc w:val="center"/>
        <w:rPr>
          <w:rFonts w:ascii="Traditional Arabic" w:hAnsi="Traditional Arabic" w:cs="Traditional Arabic"/>
          <w:b/>
          <w:bCs/>
          <w:color w:val="auto"/>
          <w:sz w:val="36"/>
          <w:szCs w:val="36"/>
          <w:lang w:bidi="ar-DZ"/>
        </w:rPr>
      </w:pPr>
      <w:bookmarkStart w:id="0" w:name="_Toc151530718"/>
      <w:bookmarkStart w:id="1" w:name="_Toc151531984"/>
      <w:bookmarkStart w:id="2" w:name="_Toc151532223"/>
      <w:bookmarkStart w:id="3" w:name="_Toc168381144"/>
      <w:bookmarkStart w:id="4" w:name="_Toc169967818"/>
      <w:r w:rsidRPr="00206445">
        <w:rPr>
          <w:rFonts w:ascii="Traditional Arabic" w:hAnsi="Traditional Arabic" w:cs="Traditional Arabic"/>
          <w:b/>
          <w:bCs/>
          <w:color w:val="auto"/>
          <w:sz w:val="36"/>
          <w:szCs w:val="36"/>
          <w:rtl/>
        </w:rPr>
        <w:t>الباب الأول</w:t>
      </w:r>
      <w:bookmarkStart w:id="5" w:name="_Toc150410685"/>
      <w:bookmarkStart w:id="6" w:name="_Toc151531985"/>
      <w:bookmarkStart w:id="7" w:name="_Toc151532224"/>
      <w:bookmarkEnd w:id="0"/>
      <w:bookmarkEnd w:id="1"/>
      <w:bookmarkEnd w:id="2"/>
      <w:bookmarkEnd w:id="3"/>
      <w:bookmarkEnd w:id="4"/>
    </w:p>
    <w:p w14:paraId="5DD17354" w14:textId="77777777" w:rsidR="002643A8" w:rsidRPr="00FA6890" w:rsidRDefault="002643A8" w:rsidP="002643A8">
      <w:pPr>
        <w:pStyle w:val="Heading1"/>
        <w:jc w:val="center"/>
        <w:rPr>
          <w:rFonts w:ascii="Traditional Arabic" w:hAnsi="Traditional Arabic" w:cs="Traditional Arabic"/>
          <w:b/>
          <w:bCs/>
          <w:color w:val="auto"/>
          <w:sz w:val="36"/>
          <w:szCs w:val="36"/>
          <w:lang w:bidi="ar-DZ"/>
        </w:rPr>
      </w:pPr>
      <w:bookmarkStart w:id="8" w:name="_Toc168381145"/>
      <w:bookmarkStart w:id="9" w:name="_Toc169967819"/>
      <w:r>
        <w:rPr>
          <w:rFonts w:ascii="Traditional Arabic" w:hAnsi="Traditional Arabic" w:cs="Traditional Arabic" w:hint="cs"/>
          <w:b/>
          <w:bCs/>
          <w:color w:val="auto"/>
          <w:sz w:val="36"/>
          <w:szCs w:val="36"/>
          <w:rtl/>
        </w:rPr>
        <w:t>ال</w:t>
      </w:r>
      <w:r w:rsidRPr="00FA6890">
        <w:rPr>
          <w:rFonts w:ascii="Traditional Arabic" w:hAnsi="Traditional Arabic" w:cs="Traditional Arabic"/>
          <w:b/>
          <w:bCs/>
          <w:color w:val="auto"/>
          <w:sz w:val="36"/>
          <w:szCs w:val="36"/>
          <w:rtl/>
        </w:rPr>
        <w:t>مقدمة</w:t>
      </w:r>
      <w:bookmarkEnd w:id="5"/>
      <w:bookmarkEnd w:id="6"/>
      <w:bookmarkEnd w:id="7"/>
      <w:bookmarkEnd w:id="8"/>
      <w:bookmarkEnd w:id="9"/>
    </w:p>
    <w:p w14:paraId="47425121" w14:textId="77777777" w:rsidR="002643A8" w:rsidRPr="00206445" w:rsidRDefault="002643A8" w:rsidP="002643A8">
      <w:pPr>
        <w:pStyle w:val="Heading1"/>
        <w:numPr>
          <w:ilvl w:val="0"/>
          <w:numId w:val="1"/>
        </w:numPr>
        <w:tabs>
          <w:tab w:val="num" w:pos="360"/>
        </w:tabs>
        <w:bidi/>
        <w:ind w:left="0" w:firstLine="0"/>
        <w:rPr>
          <w:rFonts w:ascii="Traditional Arabic" w:hAnsi="Traditional Arabic" w:cs="Traditional Arabic"/>
          <w:b/>
          <w:bCs/>
          <w:color w:val="auto"/>
          <w:sz w:val="36"/>
          <w:szCs w:val="36"/>
        </w:rPr>
      </w:pPr>
      <w:bookmarkStart w:id="10" w:name="_Toc151530719"/>
      <w:bookmarkStart w:id="11" w:name="_Toc151531986"/>
      <w:bookmarkStart w:id="12" w:name="_Toc151532225"/>
      <w:bookmarkStart w:id="13" w:name="_Toc168381146"/>
      <w:bookmarkStart w:id="14" w:name="_Toc169967820"/>
      <w:r>
        <w:rPr>
          <w:rFonts w:ascii="Traditional Arabic" w:hAnsi="Traditional Arabic" w:cs="Traditional Arabic" w:hint="cs"/>
          <w:b/>
          <w:bCs/>
          <w:color w:val="auto"/>
          <w:sz w:val="36"/>
          <w:szCs w:val="36"/>
          <w:rtl/>
          <w:lang w:bidi="ar-DZ"/>
        </w:rPr>
        <w:t>ال</w:t>
      </w:r>
      <w:r w:rsidRPr="00206445">
        <w:rPr>
          <w:rFonts w:ascii="Traditional Arabic" w:hAnsi="Traditional Arabic" w:cs="Traditional Arabic"/>
          <w:b/>
          <w:bCs/>
          <w:color w:val="auto"/>
          <w:sz w:val="36"/>
          <w:szCs w:val="36"/>
          <w:rtl/>
        </w:rPr>
        <w:t>خلفية</w:t>
      </w:r>
      <w:bookmarkEnd w:id="10"/>
      <w:bookmarkEnd w:id="11"/>
      <w:bookmarkEnd w:id="12"/>
      <w:bookmarkEnd w:id="13"/>
      <w:bookmarkEnd w:id="14"/>
      <w:r w:rsidRPr="00206445">
        <w:rPr>
          <w:rFonts w:ascii="Traditional Arabic" w:hAnsi="Traditional Arabic" w:cs="Traditional Arabic"/>
          <w:b/>
          <w:bCs/>
          <w:color w:val="auto"/>
          <w:sz w:val="36"/>
          <w:szCs w:val="36"/>
        </w:rPr>
        <w:t xml:space="preserve"> </w:t>
      </w:r>
    </w:p>
    <w:p w14:paraId="562F433E" w14:textId="77777777" w:rsidR="002643A8" w:rsidRPr="00832633" w:rsidRDefault="002643A8" w:rsidP="002643A8">
      <w:pPr>
        <w:pStyle w:val="ListParagraph"/>
        <w:bidi/>
        <w:ind w:firstLine="720"/>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rPr>
        <w:t>النظام رقم يهدف إلى تحقيق نتيجة متوقعة وفقا للاحتياجات المطلوبة من أجزائه التي تعمل معا. و أيضا أن يشار إليه على أنه كل مترابط. أو يتم تعريفه على أنه مكون مصمم لتحقيق هدف تم التخطيط له. باختصار،  تفسير النظام على أنه سلسلة من المكونات التي لها نفس الغرض</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وبالتالي،فإن جميع أنشطة هذه المكونات لتحقيق الهدف</w:t>
      </w:r>
      <w:r w:rsidRPr="00832633">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
      </w:r>
    </w:p>
    <w:p w14:paraId="6E337CB5" w14:textId="77777777" w:rsidR="002643A8" w:rsidRPr="00832633" w:rsidRDefault="002643A8" w:rsidP="002643A8">
      <w:pPr>
        <w:pStyle w:val="ListParagraph"/>
        <w:bidi/>
        <w:ind w:firstLine="720"/>
        <w:jc w:val="both"/>
        <w:rPr>
          <w:rFonts w:ascii="Traditional Arabic" w:hAnsi="Traditional Arabic" w:cs="Traditional Arabic"/>
          <w:sz w:val="32"/>
          <w:szCs w:val="32"/>
          <w:rtl/>
        </w:rPr>
      </w:pPr>
      <w:r w:rsidRPr="00832633">
        <w:rPr>
          <w:rFonts w:ascii="Traditional Arabic" w:hAnsi="Traditional Arabic" w:cs="Traditional Arabic"/>
          <w:sz w:val="32"/>
          <w:szCs w:val="32"/>
          <w:rtl/>
        </w:rPr>
        <w:t xml:space="preserve">يتميز النظام بخصائص رئيسية في كل نهج، أحدها </w:t>
      </w:r>
      <w:r>
        <w:rPr>
          <w:rFonts w:ascii="Traditional Arabic" w:hAnsi="Traditional Arabic" w:cs="Traditional Arabic"/>
          <w:sz w:val="32"/>
          <w:szCs w:val="32"/>
          <w:rtl/>
        </w:rPr>
        <w:t>المنهج</w:t>
      </w:r>
      <w:r w:rsidRPr="00832633">
        <w:rPr>
          <w:rFonts w:ascii="Traditional Arabic" w:hAnsi="Traditional Arabic" w:cs="Traditional Arabic"/>
          <w:sz w:val="32"/>
          <w:szCs w:val="32"/>
          <w:rtl/>
        </w:rPr>
        <w:t xml:space="preserve"> في نظام التعل</w:t>
      </w:r>
      <w:r>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rPr>
        <w:t xml:space="preserve">م، وهي: أولا، ينظر إلى النظام على أنه عملية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مستمرة وهناك تفاعل بين المعلمين والطلاب لتسهيل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الطلاب بنشاط. ثانيا: تطبيق منهجية في تصميم نظام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تتضمن تخطيط وتصميم وتنفيذ وتقييم عملية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لتحقيق أهداف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2"/>
      </w:r>
    </w:p>
    <w:p w14:paraId="48442E21" w14:textId="77777777" w:rsidR="002643A8" w:rsidRPr="00832633" w:rsidRDefault="002643A8" w:rsidP="002643A8">
      <w:pPr>
        <w:pStyle w:val="ListParagraph"/>
        <w:bidi/>
        <w:ind w:firstLine="720"/>
        <w:jc w:val="both"/>
        <w:rPr>
          <w:rFonts w:ascii="Traditional Arabic" w:hAnsi="Traditional Arabic" w:cs="Traditional Arabic"/>
          <w:sz w:val="32"/>
          <w:szCs w:val="32"/>
        </w:rPr>
      </w:pPr>
      <w:r w:rsidRPr="00832633">
        <w:rPr>
          <w:rFonts w:ascii="Traditional Arabic" w:hAnsi="Traditional Arabic" w:cs="Traditional Arabic"/>
          <w:sz w:val="32"/>
          <w:szCs w:val="32"/>
          <w:rtl/>
        </w:rPr>
        <w:t>يتم استخدام وجود نظام تعليمي لتحقيق أقصى قدر من أهداف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المدعومة بمكونات جيدة مثل أهداف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نفسها والمعلمين والطلاب وال</w:t>
      </w:r>
      <w:r>
        <w:rPr>
          <w:rFonts w:ascii="Traditional Arabic" w:hAnsi="Traditional Arabic" w:cs="Traditional Arabic"/>
          <w:sz w:val="32"/>
          <w:szCs w:val="32"/>
          <w:rtl/>
        </w:rPr>
        <w:t>طرق</w:t>
      </w:r>
      <w:r w:rsidRPr="00832633">
        <w:rPr>
          <w:rFonts w:ascii="Traditional Arabic" w:hAnsi="Traditional Arabic" w:cs="Traditional Arabic"/>
          <w:sz w:val="32"/>
          <w:szCs w:val="32"/>
          <w:rtl/>
        </w:rPr>
        <w:t xml:space="preserve"> والوسائط والمرافق والبيئة وتقييم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وبالتالي ، فإن المعالجة الجيدة لمكونات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ستوفر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ا فعالا وكفؤا.</w:t>
      </w:r>
    </w:p>
    <w:p w14:paraId="7AAA83EC" w14:textId="77777777" w:rsidR="002643A8" w:rsidRPr="00832633" w:rsidRDefault="002643A8" w:rsidP="002643A8">
      <w:pPr>
        <w:pStyle w:val="ListParagraph"/>
        <w:bidi/>
        <w:ind w:firstLine="720"/>
        <w:jc w:val="both"/>
        <w:rPr>
          <w:rFonts w:ascii="Traditional Arabic" w:hAnsi="Traditional Arabic" w:cs="Traditional Arabic"/>
          <w:sz w:val="32"/>
          <w:szCs w:val="32"/>
          <w:rtl/>
        </w:rPr>
      </w:pPr>
      <w:r w:rsidRPr="00832633">
        <w:rPr>
          <w:rFonts w:ascii="Traditional Arabic" w:hAnsi="Traditional Arabic" w:cs="Traditional Arabic"/>
          <w:sz w:val="32"/>
          <w:szCs w:val="32"/>
          <w:rtl/>
        </w:rPr>
        <w:t>يجب استخدام أنظمة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لدعم جودة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لمطابقة أهداف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واحد منهم هو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لغة أجنبية ، وهي اللغة العربية ، الأمر الذي يتطلب نظاما في عملية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w:t>
      </w:r>
    </w:p>
    <w:p w14:paraId="7A93F010" w14:textId="77777777" w:rsidR="002643A8" w:rsidRPr="00832633" w:rsidRDefault="002643A8" w:rsidP="002643A8">
      <w:pPr>
        <w:pStyle w:val="ListParagraph"/>
        <w:bidi/>
        <w:ind w:firstLine="720"/>
        <w:jc w:val="both"/>
        <w:rPr>
          <w:rFonts w:ascii="Traditional Arabic" w:hAnsi="Traditional Arabic" w:cs="Traditional Arabic"/>
          <w:sz w:val="32"/>
          <w:szCs w:val="32"/>
        </w:rPr>
      </w:pPr>
      <w:r w:rsidRPr="00832633">
        <w:rPr>
          <w:rFonts w:ascii="Traditional Arabic" w:hAnsi="Traditional Arabic" w:cs="Traditional Arabic"/>
          <w:sz w:val="32"/>
          <w:szCs w:val="32"/>
          <w:rtl/>
        </w:rPr>
        <w:t>الغلايين</w:t>
      </w:r>
      <w:r w:rsidRPr="00832633">
        <w:rPr>
          <w:rFonts w:ascii="Traditional Arabic" w:hAnsi="Traditional Arabic" w:cs="Traditional Arabic"/>
          <w:sz w:val="32"/>
          <w:szCs w:val="32"/>
        </w:rPr>
        <w:t xml:space="preserve"> </w:t>
      </w:r>
      <w:r w:rsidRPr="00832633">
        <w:rPr>
          <w:rFonts w:ascii="Traditional Arabic" w:hAnsi="Traditional Arabic" w:cs="Traditional Arabic" w:hint="cs"/>
          <w:sz w:val="32"/>
          <w:szCs w:val="32"/>
          <w:rtl/>
          <w:lang w:bidi="ar-DZ"/>
        </w:rPr>
        <w:t>يقول</w:t>
      </w:r>
      <w:r w:rsidRPr="00832633">
        <w:rPr>
          <w:rFonts w:ascii="Traditional Arabic" w:hAnsi="Traditional Arabic" w:cs="Traditional Arabic" w:hint="cs"/>
          <w:sz w:val="32"/>
          <w:szCs w:val="32"/>
          <w:rtl/>
        </w:rPr>
        <w:t xml:space="preserve"> على </w:t>
      </w:r>
      <w:r w:rsidRPr="00832633">
        <w:rPr>
          <w:rFonts w:ascii="Traditional Arabic" w:hAnsi="Traditional Arabic" w:cs="Traditional Arabic"/>
          <w:sz w:val="32"/>
          <w:szCs w:val="32"/>
          <w:rtl/>
        </w:rPr>
        <w:t xml:space="preserve">أن اللغة العربية تعبير خاص يستخدمه العرب في التعبير عن </w:t>
      </w:r>
      <w:r w:rsidRPr="00832633">
        <w:rPr>
          <w:rFonts w:ascii="Traditional Arabic" w:hAnsi="Traditional Arabic" w:cs="Traditional Arabic" w:hint="cs"/>
          <w:sz w:val="32"/>
          <w:szCs w:val="32"/>
          <w:rtl/>
        </w:rPr>
        <w:t>مقاصد</w:t>
      </w:r>
      <w:r w:rsidRPr="00832633">
        <w:rPr>
          <w:rFonts w:ascii="Traditional Arabic" w:hAnsi="Traditional Arabic" w:cs="Traditional Arabic"/>
          <w:sz w:val="32"/>
          <w:szCs w:val="32"/>
          <w:rtl/>
        </w:rPr>
        <w:t xml:space="preserve">هم ومشاعرهم. تحتوي اللغة العربية على ميزات مختلفة عن اللغات الأخرى، مثل </w:t>
      </w:r>
      <w:r w:rsidRPr="00832633">
        <w:rPr>
          <w:rFonts w:ascii="Traditional Arabic" w:hAnsi="Traditional Arabic" w:cs="Traditional Arabic" w:hint="cs"/>
          <w:sz w:val="32"/>
          <w:szCs w:val="32"/>
          <w:rtl/>
        </w:rPr>
        <w:t>الأسالب</w:t>
      </w:r>
      <w:r w:rsidRPr="00832633">
        <w:rPr>
          <w:rFonts w:ascii="Traditional Arabic" w:hAnsi="Traditional Arabic" w:cs="Traditional Arabic"/>
          <w:sz w:val="32"/>
          <w:szCs w:val="32"/>
          <w:rtl/>
        </w:rPr>
        <w:t xml:space="preserve"> المدهشة والمثيرة للاهتمام لل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3"/>
      </w:r>
    </w:p>
    <w:p w14:paraId="186D956B" w14:textId="77777777" w:rsidR="002643A8" w:rsidRPr="00832633" w:rsidRDefault="002643A8" w:rsidP="002643A8">
      <w:pPr>
        <w:pStyle w:val="ListParagraph"/>
        <w:bidi/>
        <w:ind w:firstLine="720"/>
        <w:jc w:val="both"/>
        <w:rPr>
          <w:rFonts w:ascii="Traditional Arabic" w:hAnsi="Traditional Arabic" w:cs="Traditional Arabic"/>
          <w:sz w:val="32"/>
          <w:szCs w:val="32"/>
          <w:rtl/>
        </w:rPr>
      </w:pPr>
      <w:r w:rsidRPr="00832633">
        <w:rPr>
          <w:rFonts w:ascii="Traditional Arabic" w:hAnsi="Traditional Arabic" w:cs="Traditional Arabic"/>
          <w:sz w:val="32"/>
          <w:szCs w:val="32"/>
          <w:rtl/>
        </w:rPr>
        <w:lastRenderedPageBreak/>
        <w:t xml:space="preserve">اللغة العربية من اللغات الأجنبية التي يصعب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ها لأنها تحتوي على العديد من فروع المعرفة وليست اللغة الأم ل</w:t>
      </w:r>
      <w:r w:rsidRPr="00832633">
        <w:rPr>
          <w:rFonts w:ascii="Traditional Arabic" w:hAnsi="Traditional Arabic" w:cs="Traditional Arabic" w:hint="cs"/>
          <w:sz w:val="32"/>
          <w:szCs w:val="32"/>
          <w:rtl/>
        </w:rPr>
        <w:t>مجتمع</w:t>
      </w:r>
      <w:r w:rsidRPr="00832633">
        <w:rPr>
          <w:rFonts w:ascii="Traditional Arabic" w:hAnsi="Traditional Arabic" w:cs="Traditional Arabic"/>
          <w:sz w:val="32"/>
          <w:szCs w:val="32"/>
          <w:rtl/>
        </w:rPr>
        <w:t xml:space="preserve"> إندونيسيا ، </w:t>
      </w:r>
      <w:r w:rsidRPr="00832633">
        <w:rPr>
          <w:rFonts w:ascii="Traditional Arabic" w:hAnsi="Traditional Arabic" w:cs="Traditional Arabic" w:hint="cs"/>
          <w:sz w:val="32"/>
          <w:szCs w:val="32"/>
          <w:rtl/>
          <w:lang w:bidi="ar-DZ"/>
        </w:rPr>
        <w:t>حتى</w:t>
      </w:r>
      <w:r w:rsidRPr="00832633">
        <w:rPr>
          <w:rFonts w:ascii="Traditional Arabic" w:hAnsi="Traditional Arabic" w:cs="Traditional Arabic"/>
          <w:sz w:val="32"/>
          <w:szCs w:val="32"/>
          <w:rtl/>
        </w:rPr>
        <w:t xml:space="preserve"> تعتبر في تطبيقها صعبة لجميع دوائر المجتمع.</w:t>
      </w:r>
      <w:r>
        <w:rPr>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4"/>
      </w:r>
      <w:r w:rsidRPr="00832633">
        <w:rPr>
          <w:rFonts w:ascii="Traditional Arabic" w:hAnsi="Traditional Arabic" w:cs="Traditional Arabic"/>
          <w:sz w:val="32"/>
          <w:szCs w:val="32"/>
          <w:rtl/>
        </w:rPr>
        <w:t xml:space="preserve">وبالمثل ، أثناء عملية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أمر مستحيل للغاية إذا لم تكن هناك عقبات في ذلك لأن اللغة العربية لديها بنية لغوية تختلف عن الإندونيسية والإنجليزية المعروفة.</w:t>
      </w:r>
    </w:p>
    <w:p w14:paraId="3F09EA3C" w14:textId="77777777" w:rsidR="002643A8" w:rsidRPr="00832633" w:rsidRDefault="002643A8" w:rsidP="002643A8">
      <w:pPr>
        <w:pStyle w:val="ListParagraph"/>
        <w:bidi/>
        <w:ind w:firstLine="720"/>
        <w:jc w:val="both"/>
        <w:rPr>
          <w:rFonts w:ascii="Traditional Arabic" w:hAnsi="Traditional Arabic" w:cs="Traditional Arabic"/>
          <w:sz w:val="32"/>
          <w:szCs w:val="32"/>
        </w:rPr>
      </w:pP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مهم لأنها لغة عالمية افتتحتها الأمم المتحدة في عام ألف وتسعمائة وثلاثة وسبعون. كما هو معروف أن اللغة العربية هي واحدة من اللغات التي تم الاعتراف بها من قبل العالم ، يجب أن يتقن طلاب برنامج دراسة اللغة العربية اللغة العربية.</w:t>
      </w:r>
      <w:r w:rsidRPr="008D097F">
        <w:rPr>
          <w:color w:val="000000"/>
          <w:sz w:val="24"/>
          <w:szCs w:val="24"/>
          <w:vertAlign w:val="superscript"/>
        </w:rPr>
        <w:t xml:space="preserve"> </w:t>
      </w:r>
      <w:r>
        <w:rPr>
          <w:color w:val="000000"/>
          <w:sz w:val="24"/>
          <w:szCs w:val="24"/>
          <w:vertAlign w:val="superscript"/>
        </w:rPr>
        <w:footnoteReference w:id="5"/>
      </w:r>
    </w:p>
    <w:p w14:paraId="7A6BDAC2" w14:textId="77777777" w:rsidR="002643A8" w:rsidRPr="00832633" w:rsidRDefault="002643A8" w:rsidP="002643A8">
      <w:pPr>
        <w:pStyle w:val="ListParagraph"/>
        <w:bidi/>
        <w:ind w:firstLine="720"/>
        <w:jc w:val="both"/>
        <w:rPr>
          <w:rFonts w:ascii="Traditional Arabic" w:hAnsi="Traditional Arabic" w:cs="Traditional Arabic"/>
          <w:sz w:val="32"/>
          <w:szCs w:val="32"/>
        </w:rPr>
      </w:pPr>
      <w:r w:rsidRPr="00832633">
        <w:rPr>
          <w:rFonts w:ascii="Traditional Arabic" w:hAnsi="Traditional Arabic" w:cs="Traditional Arabic"/>
          <w:sz w:val="32"/>
          <w:szCs w:val="32"/>
          <w:rtl/>
        </w:rPr>
        <w:t xml:space="preserve"> ت</w:t>
      </w:r>
      <w:r w:rsidRPr="00832633">
        <w:rPr>
          <w:rFonts w:ascii="Traditional Arabic" w:hAnsi="Traditional Arabic" w:cs="Traditional Arabic" w:hint="cs"/>
          <w:sz w:val="32"/>
          <w:szCs w:val="32"/>
          <w:rtl/>
        </w:rPr>
        <w:t>عليم</w:t>
      </w:r>
      <w:r w:rsidRPr="00832633">
        <w:rPr>
          <w:rFonts w:ascii="Traditional Arabic" w:hAnsi="Traditional Arabic" w:cs="Traditional Arabic"/>
          <w:sz w:val="32"/>
          <w:szCs w:val="32"/>
          <w:rtl/>
        </w:rPr>
        <w:t xml:space="preserve"> اللغة العربية </w:t>
      </w:r>
      <w:r>
        <w:rPr>
          <w:rFonts w:ascii="Traditional Arabic" w:hAnsi="Traditional Arabic" w:cs="Traditional Arabic"/>
          <w:sz w:val="32"/>
          <w:szCs w:val="32"/>
          <w:rtl/>
        </w:rPr>
        <w:t>المهاراة</w:t>
      </w:r>
      <w:r w:rsidRPr="00832633">
        <w:rPr>
          <w:rFonts w:ascii="Traditional Arabic" w:hAnsi="Traditional Arabic" w:cs="Traditional Arabic"/>
          <w:sz w:val="32"/>
          <w:szCs w:val="32"/>
          <w:rtl/>
        </w:rPr>
        <w:t xml:space="preserve"> على تنمية موقف إيجابي تجاه المساعدة في فهم المصادر الرئيسية للتعاليم الإسلامية ، وهي القرآن والحديث.</w:t>
      </w:r>
      <w:r w:rsidRPr="00832633">
        <w:rPr>
          <w:rFonts w:ascii="Traditional Arabic" w:hAnsi="Traditional Arabic" w:cs="Traditional Arabic"/>
          <w:sz w:val="32"/>
          <w:szCs w:val="32"/>
        </w:rPr>
        <w:t xml:space="preserve"> </w:t>
      </w:r>
      <w:r w:rsidRPr="00832633">
        <w:rPr>
          <w:rFonts w:ascii="Traditional Arabic" w:hAnsi="Traditional Arabic" w:cs="Traditional Arabic"/>
          <w:sz w:val="32"/>
          <w:szCs w:val="32"/>
          <w:rtl/>
        </w:rPr>
        <w:t>فتعل</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rPr>
        <w:t>م اللغة العربية في المؤسسات التعليمية يقدم أربع مهارات، وهي القراءة والكتابة والتحدث والاستماع. على مستوى التعليم الع</w:t>
      </w:r>
      <w:r w:rsidRPr="00832633">
        <w:rPr>
          <w:rFonts w:ascii="Traditional Arabic" w:hAnsi="Traditional Arabic" w:cs="Traditional Arabic" w:hint="cs"/>
          <w:sz w:val="32"/>
          <w:szCs w:val="32"/>
          <w:rtl/>
        </w:rPr>
        <w:t>ل</w:t>
      </w:r>
      <w:r w:rsidRPr="00832633">
        <w:rPr>
          <w:rFonts w:ascii="Traditional Arabic" w:hAnsi="Traditional Arabic" w:cs="Traditional Arabic"/>
          <w:sz w:val="32"/>
          <w:szCs w:val="32"/>
          <w:rtl/>
        </w:rPr>
        <w:t>ي</w:t>
      </w:r>
      <w:r w:rsidRPr="00832633">
        <w:rPr>
          <w:rFonts w:ascii="Traditional Arabic" w:hAnsi="Traditional Arabic" w:cs="Traditional Arabic" w:hint="cs"/>
          <w:sz w:val="32"/>
          <w:szCs w:val="32"/>
          <w:rtl/>
        </w:rPr>
        <w:t>ا</w:t>
      </w:r>
      <w:r w:rsidRPr="00832633">
        <w:rPr>
          <w:rFonts w:ascii="Traditional Arabic" w:hAnsi="Traditional Arabic" w:cs="Traditional Arabic"/>
          <w:sz w:val="32"/>
          <w:szCs w:val="32"/>
          <w:rtl/>
        </w:rPr>
        <w:t xml:space="preserve">، يركز الطلاب على امتلاك مهارات القراءة والكتابة المتقدمة على </w:t>
      </w:r>
      <w:r w:rsidRPr="00832633">
        <w:rPr>
          <w:rFonts w:ascii="Traditional Arabic" w:hAnsi="Traditional Arabic" w:cs="Traditional Arabic" w:hint="cs"/>
          <w:sz w:val="32"/>
          <w:szCs w:val="32"/>
          <w:rtl/>
        </w:rPr>
        <w:t>المرحلة بعده</w:t>
      </w:r>
      <w:r w:rsidRPr="00832633">
        <w:rPr>
          <w:rFonts w:ascii="Traditional Arabic" w:hAnsi="Traditional Arabic" w:cs="Traditional Arabic"/>
          <w:sz w:val="32"/>
          <w:szCs w:val="32"/>
          <w:rtl/>
        </w:rPr>
        <w:t xml:space="preserve"> أن يتمكنوا من الوصول إلى المراجع العربية لدعم المعرفة الأخرى.</w:t>
      </w:r>
      <w:r w:rsidRPr="008D097F">
        <w:rPr>
          <w:color w:val="000000"/>
          <w:sz w:val="24"/>
          <w:szCs w:val="24"/>
          <w:vertAlign w:val="superscript"/>
        </w:rPr>
        <w:t xml:space="preserve"> </w:t>
      </w:r>
      <w:r>
        <w:rPr>
          <w:color w:val="000000"/>
          <w:sz w:val="24"/>
          <w:szCs w:val="24"/>
          <w:vertAlign w:val="superscript"/>
        </w:rPr>
        <w:footnoteReference w:id="6"/>
      </w:r>
    </w:p>
    <w:p w14:paraId="16B431F3" w14:textId="77777777" w:rsidR="002643A8" w:rsidRPr="00832633" w:rsidRDefault="002643A8" w:rsidP="002643A8">
      <w:pPr>
        <w:pStyle w:val="ListParagraph"/>
        <w:bidi/>
        <w:ind w:firstLine="720"/>
        <w:jc w:val="both"/>
        <w:rPr>
          <w:rFonts w:ascii="Traditional Arabic" w:hAnsi="Traditional Arabic" w:cs="Traditional Arabic"/>
          <w:sz w:val="32"/>
          <w:szCs w:val="32"/>
        </w:rPr>
      </w:pPr>
      <w:r w:rsidRPr="00832633">
        <w:rPr>
          <w:rFonts w:ascii="Traditional Arabic" w:hAnsi="Traditional Arabic" w:cs="Traditional Arabic"/>
          <w:sz w:val="32"/>
          <w:szCs w:val="32"/>
          <w:rtl/>
        </w:rPr>
        <w:t xml:space="preserve">بعض مشاكل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هي، </w:t>
      </w:r>
      <w:r w:rsidRPr="00832633">
        <w:rPr>
          <w:rFonts w:ascii="Traditional Arabic" w:hAnsi="Traditional Arabic" w:cs="Traditional Arabic"/>
          <w:i/>
          <w:iCs/>
          <w:sz w:val="32"/>
          <w:szCs w:val="32"/>
          <w:rtl/>
        </w:rPr>
        <w:t>أولا</w:t>
      </w:r>
      <w:r w:rsidRPr="00832633">
        <w:rPr>
          <w:rFonts w:ascii="Traditional Arabic" w:hAnsi="Traditional Arabic" w:cs="Traditional Arabic"/>
          <w:sz w:val="32"/>
          <w:szCs w:val="32"/>
          <w:rtl/>
        </w:rPr>
        <w:t xml:space="preserve">، المشاكل اللغوية، وهي قواعد اللغة السليمة والمفردات والجمل والكتابة. </w:t>
      </w:r>
      <w:r w:rsidRPr="00832633">
        <w:rPr>
          <w:rFonts w:ascii="Traditional Arabic" w:hAnsi="Traditional Arabic" w:cs="Traditional Arabic"/>
          <w:i/>
          <w:iCs/>
          <w:sz w:val="32"/>
          <w:szCs w:val="32"/>
          <w:rtl/>
        </w:rPr>
        <w:t>ثانيا</w:t>
      </w:r>
      <w:r w:rsidRPr="00832633">
        <w:rPr>
          <w:rFonts w:ascii="Traditional Arabic" w:hAnsi="Traditional Arabic" w:cs="Traditional Arabic"/>
          <w:sz w:val="32"/>
          <w:szCs w:val="32"/>
          <w:rtl/>
        </w:rPr>
        <w:t>، المشكلات المنهجية التي تشمل طرق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والمناهج والتقييم. ثالثا</w:t>
      </w:r>
      <w:r w:rsidRPr="00832633">
        <w:rPr>
          <w:rFonts w:ascii="Traditional Arabic" w:hAnsi="Traditional Arabic" w:cs="Traditional Arabic" w:hint="cs"/>
          <w:sz w:val="32"/>
          <w:szCs w:val="32"/>
          <w:rtl/>
          <w:lang w:bidi="ar-DZ"/>
        </w:rPr>
        <w:t>،</w:t>
      </w:r>
      <w:r w:rsidRPr="00832633">
        <w:rPr>
          <w:rFonts w:ascii="Traditional Arabic" w:hAnsi="Traditional Arabic" w:cs="Traditional Arabic"/>
          <w:sz w:val="32"/>
          <w:szCs w:val="32"/>
          <w:rtl/>
        </w:rPr>
        <w:t xml:space="preserve"> المشكلات الاجتماعية مثل اتجاهات الناس نحو مكانة اللغة العربية وبيئتها.</w:t>
      </w:r>
      <w:r w:rsidRPr="008D097F">
        <w:rPr>
          <w:color w:val="000000"/>
          <w:sz w:val="24"/>
          <w:szCs w:val="24"/>
          <w:vertAlign w:val="superscript"/>
        </w:rPr>
        <w:t xml:space="preserve"> </w:t>
      </w:r>
      <w:r>
        <w:rPr>
          <w:rStyle w:val="FootnoteReference"/>
          <w:color w:val="000000"/>
          <w:sz w:val="24"/>
          <w:szCs w:val="24"/>
        </w:rPr>
        <w:footnoteReference w:id="7"/>
      </w:r>
    </w:p>
    <w:p w14:paraId="19ECF94B" w14:textId="77777777" w:rsidR="002643A8" w:rsidRPr="00832633" w:rsidRDefault="002643A8" w:rsidP="002643A8">
      <w:pPr>
        <w:pStyle w:val="ListParagraph"/>
        <w:bidi/>
        <w:ind w:firstLine="720"/>
        <w:jc w:val="both"/>
        <w:rPr>
          <w:rFonts w:ascii="Traditional Arabic" w:hAnsi="Traditional Arabic" w:cs="Traditional Arabic"/>
          <w:sz w:val="32"/>
          <w:szCs w:val="32"/>
          <w:rtl/>
          <w:lang w:bidi="ar-DZ"/>
        </w:rPr>
      </w:pPr>
      <w:r w:rsidRPr="00832633">
        <w:rPr>
          <w:rFonts w:ascii="Traditional Arabic" w:hAnsi="Traditional Arabic" w:cs="Traditional Arabic"/>
          <w:sz w:val="32"/>
          <w:szCs w:val="32"/>
          <w:rtl/>
          <w:lang w:bidi="ar-DZ"/>
        </w:rPr>
        <w:lastRenderedPageBreak/>
        <w:t>تعليم اللغة العربية في الجامعات</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 xml:space="preserve">خاصة في </w:t>
      </w:r>
      <w:r>
        <w:rPr>
          <w:rFonts w:ascii="Traditional Arabic" w:hAnsi="Traditional Arabic" w:cs="Traditional Arabic"/>
          <w:sz w:val="32"/>
          <w:szCs w:val="32"/>
          <w:rtl/>
          <w:lang w:bidi="ar-DZ"/>
        </w:rPr>
        <w:t>قسم تعليم اللغة العربية</w:t>
      </w:r>
      <w:r w:rsidRPr="00832633">
        <w:rPr>
          <w:rFonts w:ascii="Traditional Arabic" w:hAnsi="Traditional Arabic" w:cs="Traditional Arabic"/>
          <w:sz w:val="32"/>
          <w:szCs w:val="32"/>
          <w:rtl/>
          <w:lang w:bidi="ar-DZ"/>
        </w:rPr>
        <w:t xml:space="preserve">، دورا مهما في تشكيل جيل من الفهم والمعلمين ذوي الجودة العالية. أحد العوامل التي تؤثر على نجاح </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اللغة العربية هو نظام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المستخدم</w:t>
      </w:r>
      <w:r>
        <w:rPr>
          <w:color w:val="000000"/>
          <w:sz w:val="24"/>
          <w:szCs w:val="24"/>
        </w:rPr>
        <w:t xml:space="preserve">  </w:t>
      </w:r>
      <w:r>
        <w:rPr>
          <w:rStyle w:val="FootnoteReference"/>
          <w:color w:val="000000"/>
          <w:sz w:val="24"/>
          <w:szCs w:val="24"/>
        </w:rPr>
        <w:footnoteReference w:id="8"/>
      </w:r>
      <w:r>
        <w:rPr>
          <w:color w:val="000000"/>
          <w:sz w:val="24"/>
          <w:szCs w:val="24"/>
        </w:rPr>
        <w:t>.</w:t>
      </w:r>
      <w:r>
        <w:rPr>
          <w:rFonts w:ascii="Traditional Arabic" w:hAnsi="Traditional Arabic" w:cs="Traditional Arabic"/>
          <w:sz w:val="32"/>
          <w:szCs w:val="32"/>
          <w:rtl/>
          <w:lang w:bidi="ar-DZ"/>
        </w:rPr>
        <w:t xml:space="preserve">كتاب تدريس العربية المكثف </w:t>
      </w:r>
      <w:r w:rsidRPr="00832633">
        <w:rPr>
          <w:rFonts w:ascii="Traditional Arabic" w:hAnsi="Traditional Arabic" w:cs="Traditional Arabic"/>
          <w:sz w:val="32"/>
          <w:szCs w:val="32"/>
          <w:rtl/>
          <w:lang w:bidi="ar-DZ"/>
        </w:rPr>
        <w:t>(</w:t>
      </w:r>
      <w:r w:rsidRPr="00832633">
        <w:rPr>
          <w:rFonts w:ascii="Traditional Arabic" w:hAnsi="Traditional Arabic" w:cs="Traditional Arabic" w:hint="cs"/>
          <w:sz w:val="32"/>
          <w:szCs w:val="32"/>
          <w:rtl/>
          <w:lang w:bidi="ar-DZ"/>
        </w:rPr>
        <w:t>ت</w:t>
      </w:r>
      <w:r w:rsidRPr="00832633">
        <w:rPr>
          <w:rFonts w:ascii="Traditional Arabic" w:hAnsi="Traditional Arabic" w:cs="Traditional Arabic"/>
          <w:sz w:val="32"/>
          <w:szCs w:val="32"/>
          <w:rtl/>
          <w:lang w:bidi="ar-DZ"/>
        </w:rPr>
        <w:t xml:space="preserve">دريس </w:t>
      </w:r>
      <w:r>
        <w:rPr>
          <w:rFonts w:ascii="Traditional Arabic" w:hAnsi="Traditional Arabic" w:cs="Traditional Arabic" w:hint="cs"/>
          <w:sz w:val="32"/>
          <w:szCs w:val="32"/>
          <w:rtl/>
          <w:lang w:bidi="ar-DZ"/>
        </w:rPr>
        <w:t>ال</w:t>
      </w:r>
      <w:r w:rsidRPr="00832633">
        <w:rPr>
          <w:rFonts w:ascii="Traditional Arabic" w:hAnsi="Traditional Arabic" w:cs="Traditional Arabic"/>
          <w:sz w:val="32"/>
          <w:szCs w:val="32"/>
          <w:rtl/>
          <w:lang w:bidi="ar-DZ"/>
        </w:rPr>
        <w:t>عربية المكت</w:t>
      </w:r>
      <w:r>
        <w:rPr>
          <w:rFonts w:ascii="Traditional Arabic" w:hAnsi="Traditional Arabic" w:cs="Traditional Arabic" w:hint="cs"/>
          <w:sz w:val="32"/>
          <w:szCs w:val="32"/>
          <w:rtl/>
          <w:lang w:bidi="ar-DZ"/>
        </w:rPr>
        <w:t>ث</w:t>
      </w:r>
      <w:r w:rsidRPr="00832633">
        <w:rPr>
          <w:rFonts w:ascii="Traditional Arabic" w:hAnsi="Traditional Arabic" w:cs="Traditional Arabic"/>
          <w:sz w:val="32"/>
          <w:szCs w:val="32"/>
          <w:rtl/>
          <w:lang w:bidi="ar-DZ"/>
        </w:rPr>
        <w:t>فة) هو أحد المواد التعليمية المستخدمة بشكل شائع في تعل</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lang w:bidi="ar-DZ"/>
        </w:rPr>
        <w:t xml:space="preserve">م اللغة العربية </w:t>
      </w:r>
      <w:r>
        <w:rPr>
          <w:rFonts w:ascii="Traditional Arabic" w:hAnsi="Traditional Arabic" w:cs="Traditional Arabic"/>
          <w:sz w:val="32"/>
          <w:szCs w:val="32"/>
          <w:rtl/>
          <w:lang w:bidi="ar-DZ"/>
        </w:rPr>
        <w:t xml:space="preserve">في الجامعة كديري الإسلامية الحكومية </w:t>
      </w:r>
      <w:r w:rsidRPr="00832633">
        <w:rPr>
          <w:rFonts w:ascii="Traditional Arabic" w:hAnsi="Traditional Arabic" w:cs="Traditional Arabic"/>
          <w:sz w:val="32"/>
          <w:szCs w:val="32"/>
          <w:rtl/>
          <w:lang w:bidi="ar-DZ"/>
        </w:rPr>
        <w:t xml:space="preserve">. على وجه الخصوص، </w:t>
      </w:r>
      <w:r w:rsidRPr="00832633">
        <w:rPr>
          <w:rFonts w:ascii="Traditional Arabic" w:hAnsi="Traditional Arabic" w:cs="Traditional Arabic" w:hint="cs"/>
          <w:sz w:val="32"/>
          <w:szCs w:val="32"/>
          <w:rtl/>
          <w:lang w:bidi="ar-DZ"/>
        </w:rPr>
        <w:t>ل</w:t>
      </w:r>
      <w:r w:rsidRPr="00832633">
        <w:rPr>
          <w:rFonts w:ascii="Traditional Arabic" w:hAnsi="Traditional Arabic" w:cs="Traditional Arabic"/>
          <w:sz w:val="32"/>
          <w:szCs w:val="32"/>
          <w:rtl/>
          <w:lang w:bidi="ar-DZ"/>
        </w:rPr>
        <w:t xml:space="preserve">لطلاب الجدد في </w:t>
      </w:r>
      <w:r w:rsidRPr="00832633">
        <w:rPr>
          <w:rFonts w:ascii="Traditional Arabic" w:hAnsi="Traditional Arabic" w:cs="Traditional Arabic" w:hint="cs"/>
          <w:sz w:val="32"/>
          <w:szCs w:val="32"/>
          <w:rtl/>
          <w:lang w:bidi="ar-DZ"/>
        </w:rPr>
        <w:t>قسم</w:t>
      </w:r>
      <w:r w:rsidRPr="00832633">
        <w:rPr>
          <w:rFonts w:ascii="Traditional Arabic" w:hAnsi="Traditional Arabic" w:cs="Traditional Arabic"/>
          <w:sz w:val="32"/>
          <w:szCs w:val="32"/>
          <w:rtl/>
          <w:lang w:bidi="ar-DZ"/>
        </w:rPr>
        <w:t xml:space="preserve"> تعليم اللغة العربية.</w:t>
      </w:r>
    </w:p>
    <w:p w14:paraId="332466B2" w14:textId="77777777" w:rsidR="002643A8" w:rsidRPr="00832633" w:rsidRDefault="002643A8" w:rsidP="002643A8">
      <w:pPr>
        <w:pStyle w:val="ListParagraph"/>
        <w:bidi/>
        <w:ind w:firstLine="720"/>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السبب الكامن 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باستخدام </w:t>
      </w:r>
      <w:r>
        <w:rPr>
          <w:rFonts w:ascii="Traditional Arabic" w:hAnsi="Traditional Arabic" w:cs="Traditional Arabic"/>
          <w:sz w:val="32"/>
          <w:szCs w:val="32"/>
          <w:rtl/>
          <w:lang w:bidi="ar-DZ"/>
        </w:rPr>
        <w:t xml:space="preserve">كتاب تدريس العربية المكثف </w:t>
      </w:r>
      <w:r w:rsidRPr="00832633">
        <w:rPr>
          <w:rFonts w:ascii="Traditional Arabic" w:hAnsi="Traditional Arabic" w:cs="Traditional Arabic" w:hint="cs"/>
          <w:sz w:val="32"/>
          <w:szCs w:val="32"/>
          <w:rtl/>
          <w:lang w:bidi="ar-DZ"/>
        </w:rPr>
        <w:t>لأن كل الطلاب ليسوا متخرج</w:t>
      </w:r>
      <w:r>
        <w:rPr>
          <w:rFonts w:ascii="Traditional Arabic" w:hAnsi="Traditional Arabic" w:cs="Traditional Arabic" w:hint="cs"/>
          <w:sz w:val="32"/>
          <w:szCs w:val="32"/>
          <w:rtl/>
          <w:lang w:bidi="ar-DZ"/>
        </w:rPr>
        <w:t xml:space="preserve">ين </w:t>
      </w:r>
      <w:r w:rsidRPr="00832633">
        <w:rPr>
          <w:rFonts w:ascii="Traditional Arabic" w:hAnsi="Traditional Arabic" w:cs="Traditional Arabic" w:hint="cs"/>
          <w:sz w:val="32"/>
          <w:szCs w:val="32"/>
          <w:rtl/>
          <w:lang w:bidi="ar-DZ"/>
        </w:rPr>
        <w:t>من المداريس الدينية</w:t>
      </w:r>
      <w:r w:rsidRPr="00832633">
        <w:rPr>
          <w:rFonts w:ascii="Traditional Arabic" w:hAnsi="Traditional Arabic" w:cs="Traditional Arabic"/>
          <w:sz w:val="32"/>
          <w:szCs w:val="32"/>
          <w:rtl/>
          <w:lang w:bidi="ar-DZ"/>
        </w:rPr>
        <w:t>، و</w:t>
      </w:r>
      <w:r w:rsidRPr="00832633">
        <w:rPr>
          <w:rFonts w:ascii="Traditional Arabic" w:hAnsi="Traditional Arabic" w:cs="Traditional Arabic" w:hint="cs"/>
          <w:sz w:val="32"/>
          <w:szCs w:val="32"/>
          <w:rtl/>
          <w:lang w:bidi="ar-DZ"/>
        </w:rPr>
        <w:t>لكنهم</w:t>
      </w:r>
      <w:r w:rsidRPr="00832633">
        <w:rPr>
          <w:rFonts w:ascii="Traditional Arabic" w:hAnsi="Traditional Arabic" w:cs="Traditional Arabic"/>
          <w:sz w:val="32"/>
          <w:szCs w:val="32"/>
          <w:rtl/>
          <w:lang w:bidi="ar-DZ"/>
        </w:rPr>
        <w:t xml:space="preserve"> يأتون من </w:t>
      </w:r>
      <w:r>
        <w:rPr>
          <w:rFonts w:ascii="Traditional Arabic" w:hAnsi="Traditional Arabic" w:cs="Traditional Arabic" w:hint="cs"/>
          <w:sz w:val="32"/>
          <w:szCs w:val="32"/>
          <w:rtl/>
          <w:lang w:bidi="ar-DZ"/>
        </w:rPr>
        <w:t>ال</w:t>
      </w:r>
      <w:r w:rsidRPr="00832633">
        <w:rPr>
          <w:rFonts w:ascii="Traditional Arabic" w:hAnsi="Traditional Arabic" w:cs="Traditional Arabic"/>
          <w:sz w:val="32"/>
          <w:szCs w:val="32"/>
          <w:rtl/>
          <w:lang w:bidi="ar-DZ"/>
        </w:rPr>
        <w:t xml:space="preserve">مدارس </w:t>
      </w:r>
      <w:r>
        <w:rPr>
          <w:rFonts w:ascii="Traditional Arabic" w:hAnsi="Traditional Arabic" w:cs="Traditional Arabic" w:hint="cs"/>
          <w:sz w:val="32"/>
          <w:szCs w:val="32"/>
          <w:rtl/>
          <w:lang w:bidi="ar-DZ"/>
        </w:rPr>
        <w:t>ال</w:t>
      </w:r>
      <w:r w:rsidRPr="00832633">
        <w:rPr>
          <w:rFonts w:ascii="Traditional Arabic" w:hAnsi="Traditional Arabic" w:cs="Traditional Arabic"/>
          <w:sz w:val="32"/>
          <w:szCs w:val="32"/>
          <w:rtl/>
          <w:lang w:bidi="ar-DZ"/>
        </w:rPr>
        <w:t xml:space="preserve">حكومية أو </w:t>
      </w:r>
      <w:r>
        <w:rPr>
          <w:rFonts w:ascii="Traditional Arabic" w:hAnsi="Traditional Arabic" w:cs="Traditional Arabic" w:hint="cs"/>
          <w:sz w:val="32"/>
          <w:szCs w:val="32"/>
          <w:rtl/>
          <w:lang w:bidi="ar-DZ"/>
        </w:rPr>
        <w:t>ال</w:t>
      </w:r>
      <w:r w:rsidRPr="00832633">
        <w:rPr>
          <w:rFonts w:ascii="Traditional Arabic" w:hAnsi="Traditional Arabic" w:cs="Traditional Arabic"/>
          <w:sz w:val="32"/>
          <w:szCs w:val="32"/>
          <w:rtl/>
          <w:lang w:bidi="ar-DZ"/>
        </w:rPr>
        <w:t>تخصصات</w:t>
      </w:r>
      <w:r>
        <w:rPr>
          <w:rFonts w:ascii="Traditional Arabic" w:hAnsi="Traditional Arabic" w:cs="Traditional Arabic" w:hint="cs"/>
          <w:sz w:val="32"/>
          <w:szCs w:val="32"/>
          <w:rtl/>
          <w:lang w:bidi="ar-DZ"/>
        </w:rPr>
        <w:t xml:space="preserve"> الذين</w:t>
      </w:r>
      <w:r w:rsidRPr="00832633">
        <w:rPr>
          <w:rFonts w:ascii="Traditional Arabic" w:hAnsi="Traditional Arabic" w:cs="Traditional Arabic"/>
          <w:sz w:val="32"/>
          <w:szCs w:val="32"/>
          <w:rtl/>
          <w:lang w:bidi="ar-DZ"/>
        </w:rPr>
        <w:t xml:space="preserve"> لا </w:t>
      </w:r>
      <w:r>
        <w:rPr>
          <w:rFonts w:ascii="Traditional Arabic" w:hAnsi="Traditional Arabic" w:cs="Traditional Arabic"/>
          <w:sz w:val="32"/>
          <w:szCs w:val="32"/>
          <w:rtl/>
          <w:lang w:bidi="ar-DZ"/>
        </w:rPr>
        <w:t>يتعلمون</w:t>
      </w:r>
      <w:r w:rsidRPr="00832633">
        <w:rPr>
          <w:rFonts w:ascii="Traditional Arabic" w:hAnsi="Traditional Arabic" w:cs="Traditional Arabic"/>
          <w:sz w:val="32"/>
          <w:szCs w:val="32"/>
          <w:rtl/>
          <w:lang w:bidi="ar-DZ"/>
        </w:rPr>
        <w:t xml:space="preserve"> اللغة العربية ك</w:t>
      </w:r>
      <w:r w:rsidRPr="00832633">
        <w:rPr>
          <w:rFonts w:ascii="Traditional Arabic" w:hAnsi="Traditional Arabic" w:cs="Traditional Arabic" w:hint="cs"/>
          <w:sz w:val="32"/>
          <w:szCs w:val="32"/>
          <w:rtl/>
          <w:lang w:bidi="ar-DZ"/>
        </w:rPr>
        <w:t>ال</w:t>
      </w:r>
      <w:r w:rsidRPr="00832633">
        <w:rPr>
          <w:rFonts w:ascii="Traditional Arabic" w:hAnsi="Traditional Arabic" w:cs="Traditional Arabic"/>
          <w:sz w:val="32"/>
          <w:szCs w:val="32"/>
          <w:rtl/>
          <w:lang w:bidi="ar-DZ"/>
        </w:rPr>
        <w:t xml:space="preserve">مادة. لذلك يتطلب الأمر تعديلات عندما تكون في الكلية لتتمكن من متابعة المحاضرات حتى الحجز التالي. يهدف كتاب تم إلى توفير تسهيلات للطلاب </w:t>
      </w:r>
      <w:r w:rsidRPr="00832633">
        <w:rPr>
          <w:rFonts w:ascii="Traditional Arabic" w:hAnsi="Traditional Arabic" w:cs="Traditional Arabic" w:hint="cs"/>
          <w:sz w:val="32"/>
          <w:szCs w:val="32"/>
          <w:rtl/>
          <w:lang w:bidi="ar-DZ"/>
        </w:rPr>
        <w:t xml:space="preserve">كي </w:t>
      </w:r>
      <w:r w:rsidRPr="00832633">
        <w:rPr>
          <w:rFonts w:ascii="Traditional Arabic" w:hAnsi="Traditional Arabic" w:cs="Traditional Arabic"/>
          <w:sz w:val="32"/>
          <w:szCs w:val="32"/>
          <w:rtl/>
          <w:lang w:bidi="ar-DZ"/>
        </w:rPr>
        <w:t>ت</w:t>
      </w:r>
      <w:r w:rsidRPr="00832633">
        <w:rPr>
          <w:rFonts w:ascii="Traditional Arabic" w:hAnsi="Traditional Arabic" w:cs="Traditional Arabic" w:hint="cs"/>
          <w:sz w:val="32"/>
          <w:szCs w:val="32"/>
          <w:rtl/>
          <w:lang w:bidi="ar-DZ"/>
        </w:rPr>
        <w:t>ت</w:t>
      </w:r>
      <w:r w:rsidRPr="00832633">
        <w:rPr>
          <w:rFonts w:ascii="Traditional Arabic" w:hAnsi="Traditional Arabic" w:cs="Traditional Arabic"/>
          <w:sz w:val="32"/>
          <w:szCs w:val="32"/>
          <w:rtl/>
          <w:lang w:bidi="ar-DZ"/>
        </w:rPr>
        <w:t>عرف</w:t>
      </w:r>
      <w:r w:rsidRPr="00832633">
        <w:rPr>
          <w:rFonts w:ascii="Traditional Arabic" w:hAnsi="Traditional Arabic" w:cs="Traditional Arabic" w:hint="cs"/>
          <w:sz w:val="32"/>
          <w:szCs w:val="32"/>
          <w:rtl/>
          <w:lang w:bidi="ar-DZ"/>
        </w:rPr>
        <w:t>ون</w:t>
      </w:r>
      <w:r w:rsidRPr="00832633">
        <w:rPr>
          <w:rFonts w:ascii="Traditional Arabic" w:hAnsi="Traditional Arabic" w:cs="Traditional Arabic"/>
          <w:sz w:val="32"/>
          <w:szCs w:val="32"/>
          <w:rtl/>
          <w:lang w:bidi="ar-DZ"/>
        </w:rPr>
        <w:t xml:space="preserve"> اللغة العربية بد</w:t>
      </w:r>
      <w:r w:rsidRPr="00832633">
        <w:rPr>
          <w:rFonts w:ascii="Traditional Arabic" w:hAnsi="Traditional Arabic" w:cs="Traditional Arabic" w:hint="cs"/>
          <w:sz w:val="32"/>
          <w:szCs w:val="32"/>
          <w:rtl/>
          <w:lang w:bidi="ar-DZ"/>
        </w:rPr>
        <w:t>ء</w:t>
      </w:r>
      <w:r w:rsidRPr="00832633">
        <w:rPr>
          <w:rFonts w:ascii="Traditional Arabic" w:hAnsi="Traditional Arabic" w:cs="Traditional Arabic"/>
          <w:sz w:val="32"/>
          <w:szCs w:val="32"/>
          <w:rtl/>
          <w:lang w:bidi="ar-DZ"/>
        </w:rPr>
        <w:t>ا من الأساسيات</w:t>
      </w:r>
      <w:r w:rsidRPr="00832633">
        <w:rPr>
          <w:rFonts w:ascii="Traditional Arabic" w:hAnsi="Traditional Arabic" w:cs="Traditional Arabic" w:hint="cs"/>
          <w:sz w:val="32"/>
          <w:szCs w:val="32"/>
          <w:rtl/>
          <w:lang w:bidi="ar-DZ"/>
        </w:rPr>
        <w:t xml:space="preserve"> و</w:t>
      </w:r>
      <w:r w:rsidRPr="00832633">
        <w:rPr>
          <w:rFonts w:ascii="Traditional Arabic" w:hAnsi="Traditional Arabic" w:cs="Traditional Arabic"/>
          <w:sz w:val="32"/>
          <w:szCs w:val="32"/>
          <w:rtl/>
          <w:lang w:bidi="ar-DZ"/>
        </w:rPr>
        <w:t xml:space="preserve"> المهارات العربية مثل القراءة والكتابة والتحدث والاستماع ومهارات تعل</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lang w:bidi="ar-DZ"/>
        </w:rPr>
        <w:t>م القو</w:t>
      </w:r>
      <w:r w:rsidRPr="00832633">
        <w:rPr>
          <w:rFonts w:ascii="Traditional Arabic" w:hAnsi="Traditional Arabic" w:cs="Traditional Arabic" w:hint="cs"/>
          <w:sz w:val="32"/>
          <w:szCs w:val="32"/>
          <w:rtl/>
          <w:lang w:bidi="ar-DZ"/>
        </w:rPr>
        <w:t>اع</w:t>
      </w:r>
      <w:r w:rsidRPr="00832633">
        <w:rPr>
          <w:rFonts w:ascii="Traditional Arabic" w:hAnsi="Traditional Arabic" w:cs="Traditional Arabic"/>
          <w:sz w:val="32"/>
          <w:szCs w:val="32"/>
          <w:rtl/>
          <w:lang w:bidi="ar-DZ"/>
        </w:rPr>
        <w:t>د لدعم مهارات قواعد</w:t>
      </w:r>
      <w:r w:rsidRPr="00832633">
        <w:rPr>
          <w:rFonts w:ascii="Traditional Arabic" w:hAnsi="Traditional Arabic" w:cs="Traditional Arabic" w:hint="cs"/>
          <w:sz w:val="32"/>
          <w:szCs w:val="32"/>
          <w:rtl/>
          <w:lang w:bidi="ar-DZ"/>
        </w:rPr>
        <w:t>ها</w:t>
      </w:r>
      <w:r w:rsidRPr="00832633">
        <w:rPr>
          <w:rFonts w:ascii="Traditional Arabic" w:hAnsi="Traditional Arabic" w:cs="Traditional Arabic"/>
          <w:sz w:val="32"/>
          <w:szCs w:val="32"/>
          <w:rtl/>
          <w:lang w:bidi="ar-DZ"/>
        </w:rPr>
        <w:t>.</w:t>
      </w:r>
      <w:r w:rsidRPr="008D097F">
        <w:rPr>
          <w:color w:val="000000"/>
          <w:sz w:val="24"/>
          <w:szCs w:val="24"/>
          <w:vertAlign w:val="superscript"/>
        </w:rPr>
        <w:t xml:space="preserve"> </w:t>
      </w:r>
      <w:r>
        <w:rPr>
          <w:color w:val="000000"/>
          <w:sz w:val="24"/>
          <w:szCs w:val="24"/>
          <w:vertAlign w:val="superscript"/>
        </w:rPr>
        <w:footnoteReference w:id="9"/>
      </w:r>
    </w:p>
    <w:p w14:paraId="16849A33" w14:textId="77777777" w:rsidR="002643A8" w:rsidRPr="00832633" w:rsidRDefault="002643A8" w:rsidP="002643A8">
      <w:pPr>
        <w:pStyle w:val="ListParagraph"/>
        <w:bidi/>
        <w:ind w:firstLine="72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كتاب تدريس العربية المكثف </w:t>
      </w:r>
      <w:r w:rsidRPr="00832633">
        <w:rPr>
          <w:rFonts w:ascii="Traditional Arabic" w:hAnsi="Traditional Arabic" w:cs="Traditional Arabic"/>
          <w:sz w:val="32"/>
          <w:szCs w:val="32"/>
          <w:rtl/>
          <w:lang w:bidi="ar-DZ"/>
        </w:rPr>
        <w:t>مخصص للطلاب الجدد ويدخل</w:t>
      </w:r>
      <w:r w:rsidRPr="00832633">
        <w:rPr>
          <w:rFonts w:ascii="Traditional Arabic" w:hAnsi="Traditional Arabic" w:cs="Traditional Arabic" w:hint="cs"/>
          <w:sz w:val="32"/>
          <w:szCs w:val="32"/>
          <w:rtl/>
          <w:lang w:bidi="ar-DZ"/>
        </w:rPr>
        <w:t xml:space="preserve"> على</w:t>
      </w:r>
      <w:r w:rsidRPr="00832633">
        <w:rPr>
          <w:rFonts w:ascii="Traditional Arabic" w:hAnsi="Traditional Arabic" w:cs="Traditional Arabic"/>
          <w:sz w:val="32"/>
          <w:szCs w:val="32"/>
          <w:rtl/>
          <w:lang w:bidi="ar-DZ"/>
        </w:rPr>
        <w:t xml:space="preserve"> دورات </w:t>
      </w:r>
      <w:r w:rsidRPr="00832633">
        <w:rPr>
          <w:rFonts w:ascii="Traditional Arabic" w:hAnsi="Traditional Arabic" w:cs="Traditional Arabic" w:hint="cs"/>
          <w:sz w:val="32"/>
          <w:szCs w:val="32"/>
          <w:rtl/>
          <w:lang w:bidi="ar-DZ"/>
        </w:rPr>
        <w:t>ال</w:t>
      </w:r>
      <w:r w:rsidRPr="00832633">
        <w:rPr>
          <w:rFonts w:ascii="Traditional Arabic" w:hAnsi="Traditional Arabic" w:cs="Traditional Arabic"/>
          <w:sz w:val="32"/>
          <w:szCs w:val="32"/>
          <w:rtl/>
          <w:lang w:bidi="ar-DZ"/>
        </w:rPr>
        <w:t xml:space="preserve">إلزامية فصل دراسي لتحسين مهارات اللغة العربية لدى الطلاب.استخدام </w:t>
      </w:r>
      <w:r>
        <w:rPr>
          <w:rFonts w:ascii="Traditional Arabic" w:hAnsi="Traditional Arabic" w:cs="Traditional Arabic"/>
          <w:sz w:val="32"/>
          <w:szCs w:val="32"/>
          <w:rtl/>
          <w:lang w:bidi="ar-DZ"/>
        </w:rPr>
        <w:t xml:space="preserve">كتاب تدريس العربية المكثف </w:t>
      </w:r>
      <w:r w:rsidRPr="00832633">
        <w:rPr>
          <w:rFonts w:ascii="Traditional Arabic" w:hAnsi="Traditional Arabic" w:cs="Traditional Arabic"/>
          <w:sz w:val="32"/>
          <w:szCs w:val="32"/>
          <w:rtl/>
          <w:lang w:bidi="ar-DZ"/>
        </w:rPr>
        <w:t>لعدة مستويات من الطلاب الجدد ويعتبر فعالا لمساعدة معرف</w:t>
      </w:r>
      <w:r w:rsidRPr="00832633">
        <w:rPr>
          <w:rFonts w:ascii="Traditional Arabic" w:hAnsi="Traditional Arabic" w:cs="Traditional Arabic" w:hint="cs"/>
          <w:sz w:val="32"/>
          <w:szCs w:val="32"/>
          <w:rtl/>
          <w:lang w:bidi="ar-DZ"/>
        </w:rPr>
        <w:t>تهم</w:t>
      </w:r>
      <w:r w:rsidRPr="00832633">
        <w:rPr>
          <w:rFonts w:ascii="Traditional Arabic" w:hAnsi="Traditional Arabic" w:cs="Traditional Arabic"/>
          <w:sz w:val="32"/>
          <w:szCs w:val="32"/>
          <w:rtl/>
          <w:lang w:bidi="ar-DZ"/>
        </w:rPr>
        <w:t xml:space="preserve"> باللغة العربية في المستوى التالي. لذلك، يرغب الباحث في تحليل نظام </w:t>
      </w:r>
      <w:r w:rsidRPr="00832633">
        <w:rPr>
          <w:rFonts w:ascii="Traditional Arabic" w:hAnsi="Traditional Arabic" w:cs="Traditional Arabic" w:hint="cs"/>
          <w:sz w:val="32"/>
          <w:szCs w:val="32"/>
          <w:rtl/>
          <w:lang w:bidi="ar-DZ"/>
        </w:rPr>
        <w:t>تدريس العربية المكثفة</w:t>
      </w:r>
      <w:r w:rsidRPr="00832633">
        <w:rPr>
          <w:rFonts w:ascii="Traditional Arabic" w:hAnsi="Traditional Arabic" w:cs="Traditional Arabic"/>
          <w:sz w:val="32"/>
          <w:szCs w:val="32"/>
          <w:rtl/>
          <w:lang w:bidi="ar-DZ"/>
        </w:rPr>
        <w:t xml:space="preserve"> ل</w:t>
      </w:r>
      <w:r w:rsidRPr="00832633">
        <w:rPr>
          <w:rFonts w:ascii="Traditional Arabic" w:hAnsi="Traditional Arabic" w:cs="Traditional Arabic" w:hint="cs"/>
          <w:sz w:val="32"/>
          <w:szCs w:val="32"/>
          <w:rtl/>
          <w:lang w:bidi="ar-DZ"/>
        </w:rPr>
        <w:t>إرتفاع إستطاعتهم</w:t>
      </w:r>
      <w:r w:rsidRPr="00832633">
        <w:rPr>
          <w:rFonts w:ascii="Traditional Arabic" w:hAnsi="Traditional Arabic" w:cs="Traditional Arabic"/>
          <w:sz w:val="32"/>
          <w:szCs w:val="32"/>
          <w:rtl/>
          <w:lang w:bidi="ar-DZ"/>
        </w:rPr>
        <w:t xml:space="preserve"> في تحسين مهارات اللغة العربية لطلاب </w:t>
      </w:r>
      <w:r w:rsidRPr="00832633">
        <w:rPr>
          <w:rFonts w:ascii="Traditional Arabic" w:hAnsi="Traditional Arabic" w:cs="Traditional Arabic" w:hint="cs"/>
          <w:sz w:val="32"/>
          <w:szCs w:val="32"/>
          <w:rtl/>
          <w:lang w:bidi="ar-DZ"/>
        </w:rPr>
        <w:t>قسم</w:t>
      </w:r>
      <w:r w:rsidRPr="00832633">
        <w:rPr>
          <w:rFonts w:ascii="Traditional Arabic" w:hAnsi="Traditional Arabic" w:cs="Traditional Arabic"/>
          <w:sz w:val="32"/>
          <w:szCs w:val="32"/>
          <w:rtl/>
          <w:lang w:bidi="ar-DZ"/>
        </w:rPr>
        <w:t xml:space="preserve"> تعليم اللغة العربية </w:t>
      </w:r>
      <w:r>
        <w:rPr>
          <w:rFonts w:ascii="Traditional Arabic" w:hAnsi="Traditional Arabic" w:cs="Traditional Arabic"/>
          <w:sz w:val="32"/>
          <w:szCs w:val="32"/>
          <w:rtl/>
          <w:lang w:bidi="ar-DZ"/>
        </w:rPr>
        <w:t xml:space="preserve">في الجامعة كديري الإسلامية الحكومية </w:t>
      </w:r>
      <w:r w:rsidRPr="00832633">
        <w:rPr>
          <w:rFonts w:ascii="Traditional Arabic" w:hAnsi="Traditional Arabic" w:cs="Traditional Arabic"/>
          <w:sz w:val="32"/>
          <w:szCs w:val="32"/>
          <w:rtl/>
          <w:lang w:bidi="ar-DZ"/>
        </w:rPr>
        <w:t>. تهدف هذه ال</w:t>
      </w:r>
      <w:r w:rsidRPr="00832633">
        <w:rPr>
          <w:rFonts w:ascii="Traditional Arabic" w:hAnsi="Traditional Arabic" w:cs="Traditional Arabic" w:hint="cs"/>
          <w:sz w:val="32"/>
          <w:szCs w:val="32"/>
          <w:rtl/>
          <w:lang w:bidi="ar-DZ"/>
        </w:rPr>
        <w:t>مباحث</w:t>
      </w:r>
      <w:r w:rsidRPr="00832633">
        <w:rPr>
          <w:rFonts w:ascii="Traditional Arabic" w:hAnsi="Traditional Arabic" w:cs="Traditional Arabic"/>
          <w:sz w:val="32"/>
          <w:szCs w:val="32"/>
          <w:rtl/>
          <w:lang w:bidi="ar-DZ"/>
        </w:rPr>
        <w:t xml:space="preserve"> </w:t>
      </w:r>
      <w:r w:rsidRPr="00832633">
        <w:rPr>
          <w:rFonts w:ascii="Traditional Arabic" w:hAnsi="Traditional Arabic" w:cs="Traditional Arabic" w:hint="cs"/>
          <w:sz w:val="32"/>
          <w:szCs w:val="32"/>
          <w:rtl/>
          <w:lang w:bidi="ar-DZ"/>
        </w:rPr>
        <w:t>على</w:t>
      </w:r>
      <w:r w:rsidRPr="00832633">
        <w:rPr>
          <w:rFonts w:ascii="Traditional Arabic" w:hAnsi="Traditional Arabic" w:cs="Traditional Arabic"/>
          <w:sz w:val="32"/>
          <w:szCs w:val="32"/>
          <w:rtl/>
          <w:lang w:bidi="ar-DZ"/>
        </w:rPr>
        <w:t xml:space="preserve"> معرفة كيفية استمرار نظام التعل</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lang w:bidi="ar-DZ"/>
        </w:rPr>
        <w:t>م لفصل دراسي.</w:t>
      </w:r>
    </w:p>
    <w:p w14:paraId="781C60B4" w14:textId="77777777" w:rsidR="002643A8" w:rsidRPr="00832633" w:rsidRDefault="002643A8" w:rsidP="002643A8">
      <w:pPr>
        <w:pStyle w:val="ListParagraph"/>
        <w:bidi/>
        <w:ind w:firstLine="720"/>
        <w:jc w:val="both"/>
        <w:rPr>
          <w:rFonts w:ascii="Traditional Arabic" w:hAnsi="Traditional Arabic" w:cs="Traditional Arabic"/>
          <w:sz w:val="32"/>
          <w:szCs w:val="32"/>
          <w:rtl/>
          <w:lang w:bidi="ar-DZ"/>
        </w:rPr>
      </w:pPr>
      <w:r w:rsidRPr="00832633">
        <w:rPr>
          <w:rFonts w:ascii="Traditional Arabic" w:hAnsi="Traditional Arabic" w:cs="Traditional Arabic"/>
          <w:sz w:val="32"/>
          <w:szCs w:val="32"/>
          <w:rtl/>
          <w:lang w:bidi="ar-DZ"/>
        </w:rPr>
        <w:t>من ناحية أخرى، يكمن سبب نجاح تعل</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lang w:bidi="ar-DZ"/>
        </w:rPr>
        <w:t>م اللغة العربية في ال</w:t>
      </w:r>
      <w:r>
        <w:rPr>
          <w:rFonts w:ascii="Traditional Arabic" w:hAnsi="Traditional Arabic" w:cs="Traditional Arabic"/>
          <w:sz w:val="32"/>
          <w:szCs w:val="32"/>
          <w:rtl/>
          <w:lang w:bidi="ar-DZ"/>
        </w:rPr>
        <w:t>طرق</w:t>
      </w:r>
      <w:r w:rsidRPr="00832633">
        <w:rPr>
          <w:rFonts w:ascii="Traditional Arabic" w:hAnsi="Traditional Arabic" w:cs="Traditional Arabic"/>
          <w:sz w:val="32"/>
          <w:szCs w:val="32"/>
          <w:rtl/>
          <w:lang w:bidi="ar-DZ"/>
        </w:rPr>
        <w:t xml:space="preserve"> المستخدمة في عملية التعليم وال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التي تتماشى مع التغيرات في اتجاهات الطلاب واهتماماتهم تجاه المادة التعليمية </w:t>
      </w:r>
      <w:r w:rsidRPr="00832633">
        <w:rPr>
          <w:rFonts w:ascii="Traditional Arabic" w:hAnsi="Traditional Arabic" w:cs="Traditional Arabic"/>
          <w:sz w:val="32"/>
          <w:szCs w:val="32"/>
          <w:rtl/>
          <w:lang w:bidi="ar-DZ"/>
        </w:rPr>
        <w:lastRenderedPageBreak/>
        <w:t xml:space="preserve">المقدمة. </w:t>
      </w:r>
      <w:r w:rsidRPr="00832633">
        <w:rPr>
          <w:rFonts w:ascii="Traditional Arabic" w:hAnsi="Traditional Arabic" w:cs="Traditional Arabic" w:hint="cs"/>
          <w:sz w:val="32"/>
          <w:szCs w:val="32"/>
          <w:rtl/>
          <w:lang w:bidi="ar-DZ"/>
        </w:rPr>
        <w:t xml:space="preserve">كان </w:t>
      </w:r>
      <w:r w:rsidRPr="00832633">
        <w:rPr>
          <w:rFonts w:ascii="Traditional Arabic" w:hAnsi="Traditional Arabic" w:cs="Traditional Arabic"/>
          <w:sz w:val="32"/>
          <w:szCs w:val="32"/>
          <w:rtl/>
          <w:lang w:bidi="ar-DZ"/>
        </w:rPr>
        <w:t>حقيقة</w:t>
      </w:r>
      <w:r w:rsidRPr="00832633">
        <w:rPr>
          <w:rFonts w:ascii="Traditional Arabic" w:hAnsi="Traditional Arabic" w:cs="Traditional Arabic" w:hint="cs"/>
          <w:sz w:val="32"/>
          <w:szCs w:val="32"/>
          <w:rtl/>
          <w:lang w:bidi="ar-DZ"/>
        </w:rPr>
        <w:t xml:space="preserve"> على</w:t>
      </w:r>
      <w:r w:rsidRPr="00832633">
        <w:rPr>
          <w:rFonts w:ascii="Traditional Arabic" w:hAnsi="Traditional Arabic" w:cs="Traditional Arabic"/>
          <w:sz w:val="32"/>
          <w:szCs w:val="32"/>
          <w:rtl/>
          <w:lang w:bidi="ar-DZ"/>
        </w:rPr>
        <w:t xml:space="preserve"> أن الشخص الذكي قد ل</w:t>
      </w:r>
      <w:r w:rsidRPr="00832633">
        <w:rPr>
          <w:rFonts w:ascii="Traditional Arabic" w:hAnsi="Traditional Arabic" w:cs="Traditional Arabic" w:hint="cs"/>
          <w:sz w:val="32"/>
          <w:szCs w:val="32"/>
          <w:rtl/>
          <w:lang w:bidi="ar-DZ"/>
        </w:rPr>
        <w:t>م</w:t>
      </w:r>
      <w:r w:rsidRPr="00832633">
        <w:rPr>
          <w:rFonts w:ascii="Traditional Arabic" w:hAnsi="Traditional Arabic" w:cs="Traditional Arabic"/>
          <w:sz w:val="32"/>
          <w:szCs w:val="32"/>
          <w:rtl/>
          <w:lang w:bidi="ar-DZ"/>
        </w:rPr>
        <w:t xml:space="preserve"> يكون قادرا على نقل المعرفة لطلاب وغالبا </w:t>
      </w:r>
      <w:r w:rsidRPr="00832633">
        <w:rPr>
          <w:rFonts w:ascii="Traditional Arabic" w:hAnsi="Traditional Arabic" w:cs="Traditional Arabic" w:hint="cs"/>
          <w:sz w:val="32"/>
          <w:szCs w:val="32"/>
          <w:rtl/>
          <w:lang w:bidi="ar-DZ"/>
        </w:rPr>
        <w:t>يشعر</w:t>
      </w:r>
      <w:r w:rsidRPr="00832633">
        <w:rPr>
          <w:rFonts w:ascii="Traditional Arabic" w:hAnsi="Traditional Arabic" w:cs="Traditional Arabic"/>
          <w:sz w:val="32"/>
          <w:szCs w:val="32"/>
          <w:rtl/>
          <w:lang w:bidi="ar-DZ"/>
        </w:rPr>
        <w:t xml:space="preserve"> صعوبة في نقل المعرفة أو توصيلها ب</w:t>
      </w:r>
      <w:r w:rsidRPr="00832633">
        <w:rPr>
          <w:rFonts w:ascii="Traditional Arabic" w:hAnsi="Traditional Arabic" w:cs="Traditional Arabic" w:hint="cs"/>
          <w:sz w:val="32"/>
          <w:szCs w:val="32"/>
          <w:rtl/>
          <w:lang w:bidi="ar-DZ"/>
        </w:rPr>
        <w:t>مفعو</w:t>
      </w:r>
      <w:r w:rsidRPr="00832633">
        <w:rPr>
          <w:rFonts w:ascii="Traditional Arabic" w:hAnsi="Traditional Arabic" w:cs="Traditional Arabic"/>
          <w:sz w:val="32"/>
          <w:szCs w:val="32"/>
          <w:rtl/>
          <w:lang w:bidi="ar-DZ"/>
        </w:rPr>
        <w:t>ل. أن تساعد</w:t>
      </w:r>
      <w:r w:rsidRPr="00832633">
        <w:rPr>
          <w:rFonts w:ascii="Traditional Arabic" w:hAnsi="Traditional Arabic" w:cs="Traditional Arabic" w:hint="cs"/>
          <w:sz w:val="32"/>
          <w:szCs w:val="32"/>
          <w:rtl/>
          <w:lang w:bidi="ar-DZ"/>
        </w:rPr>
        <w:t xml:space="preserve"> بإ</w:t>
      </w:r>
      <w:r w:rsidRPr="00832633">
        <w:rPr>
          <w:rFonts w:ascii="Traditional Arabic" w:hAnsi="Traditional Arabic" w:cs="Traditional Arabic"/>
          <w:sz w:val="32"/>
          <w:szCs w:val="32"/>
          <w:rtl/>
          <w:lang w:bidi="ar-DZ"/>
        </w:rPr>
        <w:t>ستخدام طريقة في نجاح عملية التعليم وال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كتحديد لجودة التعليم.</w:t>
      </w:r>
    </w:p>
    <w:p w14:paraId="73B6D2D9" w14:textId="77777777" w:rsidR="002643A8" w:rsidRPr="00832633" w:rsidRDefault="002643A8" w:rsidP="002643A8">
      <w:pPr>
        <w:pStyle w:val="ListParagraph"/>
        <w:bidi/>
        <w:ind w:firstLine="720"/>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بالإضافة إلى ال</w:t>
      </w:r>
      <w:r>
        <w:rPr>
          <w:rFonts w:ascii="Traditional Arabic" w:hAnsi="Traditional Arabic" w:cs="Traditional Arabic"/>
          <w:sz w:val="32"/>
          <w:szCs w:val="32"/>
          <w:rtl/>
          <w:lang w:bidi="ar-DZ"/>
        </w:rPr>
        <w:t>طرق</w:t>
      </w:r>
      <w:r w:rsidRPr="00832633">
        <w:rPr>
          <w:rFonts w:ascii="Traditional Arabic" w:hAnsi="Traditional Arabic" w:cs="Traditional Arabic"/>
          <w:sz w:val="32"/>
          <w:szCs w:val="32"/>
          <w:rtl/>
          <w:lang w:bidi="ar-DZ"/>
        </w:rPr>
        <w:t xml:space="preserve">، </w:t>
      </w:r>
      <w:r w:rsidRPr="00832633">
        <w:rPr>
          <w:rFonts w:ascii="Traditional Arabic" w:hAnsi="Traditional Arabic" w:cs="Traditional Arabic" w:hint="cs"/>
          <w:sz w:val="32"/>
          <w:szCs w:val="32"/>
          <w:rtl/>
          <w:lang w:bidi="ar-DZ"/>
        </w:rPr>
        <w:t>يحتاج</w:t>
      </w:r>
      <w:r w:rsidRPr="00832633">
        <w:rPr>
          <w:rFonts w:ascii="Traditional Arabic" w:hAnsi="Traditional Arabic" w:cs="Traditional Arabic"/>
          <w:sz w:val="32"/>
          <w:szCs w:val="32"/>
          <w:rtl/>
          <w:lang w:bidi="ar-DZ"/>
        </w:rPr>
        <w:t xml:space="preserve"> </w:t>
      </w:r>
      <w:r w:rsidRPr="00832633">
        <w:rPr>
          <w:rFonts w:ascii="Traditional Arabic" w:hAnsi="Traditional Arabic" w:cs="Traditional Arabic" w:hint="cs"/>
          <w:sz w:val="32"/>
          <w:szCs w:val="32"/>
          <w:rtl/>
          <w:lang w:bidi="ar-DZ"/>
        </w:rPr>
        <w:t>على</w:t>
      </w:r>
      <w:r w:rsidRPr="00832633">
        <w:rPr>
          <w:rFonts w:ascii="Traditional Arabic" w:hAnsi="Traditional Arabic" w:cs="Traditional Arabic"/>
          <w:sz w:val="32"/>
          <w:szCs w:val="32"/>
          <w:rtl/>
          <w:lang w:bidi="ar-DZ"/>
        </w:rPr>
        <w:t xml:space="preserve"> نهج التعل</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lang w:bidi="ar-DZ"/>
        </w:rPr>
        <w:t>م لتحقيق أهداف التعل</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lang w:bidi="ar-DZ"/>
        </w:rPr>
        <w:t>م. لأن وجود نهج التعل</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lang w:bidi="ar-DZ"/>
        </w:rPr>
        <w:t xml:space="preserve">م أن يصف نموذجا </w:t>
      </w:r>
      <w:r w:rsidRPr="00832633">
        <w:rPr>
          <w:rFonts w:ascii="Traditional Arabic" w:hAnsi="Traditional Arabic" w:cs="Traditional Arabic" w:hint="cs"/>
          <w:sz w:val="32"/>
          <w:szCs w:val="32"/>
          <w:rtl/>
          <w:lang w:bidi="ar-DZ"/>
        </w:rPr>
        <w:t>مستخدما</w:t>
      </w:r>
      <w:r w:rsidRPr="00832633">
        <w:rPr>
          <w:rFonts w:ascii="Traditional Arabic" w:hAnsi="Traditional Arabic" w:cs="Traditional Arabic"/>
          <w:sz w:val="32"/>
          <w:szCs w:val="32"/>
          <w:rtl/>
          <w:lang w:bidi="ar-DZ"/>
        </w:rPr>
        <w:t xml:space="preserve"> </w:t>
      </w:r>
      <w:r w:rsidRPr="00832633">
        <w:rPr>
          <w:rFonts w:ascii="Traditional Arabic" w:hAnsi="Traditional Arabic" w:cs="Traditional Arabic" w:hint="cs"/>
          <w:sz w:val="32"/>
          <w:szCs w:val="32"/>
          <w:rtl/>
          <w:lang w:bidi="ar-DZ"/>
        </w:rPr>
        <w:t>لل</w:t>
      </w:r>
      <w:r w:rsidRPr="00832633">
        <w:rPr>
          <w:rFonts w:ascii="Traditional Arabic" w:hAnsi="Traditional Arabic" w:cs="Traditional Arabic"/>
          <w:sz w:val="32"/>
          <w:szCs w:val="32"/>
          <w:rtl/>
          <w:lang w:bidi="ar-DZ"/>
        </w:rPr>
        <w:t>معلم</w:t>
      </w:r>
      <w:r w:rsidRPr="00832633">
        <w:rPr>
          <w:rFonts w:ascii="Traditional Arabic" w:hAnsi="Traditional Arabic" w:cs="Traditional Arabic" w:hint="cs"/>
          <w:sz w:val="32"/>
          <w:szCs w:val="32"/>
          <w:rtl/>
          <w:lang w:bidi="ar-DZ"/>
        </w:rPr>
        <w:t>ين</w:t>
      </w:r>
      <w:r w:rsidRPr="00832633">
        <w:rPr>
          <w:rFonts w:ascii="Traditional Arabic" w:hAnsi="Traditional Arabic" w:cs="Traditional Arabic"/>
          <w:sz w:val="32"/>
          <w:szCs w:val="32"/>
          <w:rtl/>
          <w:lang w:bidi="ar-DZ"/>
        </w:rPr>
        <w:t xml:space="preserve"> في الإدارة لتحقيق أهداف </w:t>
      </w:r>
      <w:r w:rsidRPr="00832633">
        <w:rPr>
          <w:rFonts w:ascii="Traditional Arabic" w:hAnsi="Traditional Arabic" w:cs="Traditional Arabic" w:hint="cs"/>
          <w:sz w:val="32"/>
          <w:szCs w:val="32"/>
          <w:rtl/>
          <w:lang w:bidi="ar-DZ"/>
        </w:rPr>
        <w:t xml:space="preserve">التعليم </w:t>
      </w:r>
      <w:r w:rsidRPr="00832633">
        <w:rPr>
          <w:rFonts w:ascii="Traditional Arabic" w:hAnsi="Traditional Arabic" w:cs="Traditional Arabic"/>
          <w:sz w:val="32"/>
          <w:szCs w:val="32"/>
          <w:rtl/>
          <w:lang w:bidi="ar-DZ"/>
        </w:rPr>
        <w:t>وخطوات</w:t>
      </w:r>
      <w:r w:rsidRPr="00832633">
        <w:rPr>
          <w:rFonts w:ascii="Traditional Arabic" w:hAnsi="Traditional Arabic" w:cs="Traditional Arabic" w:hint="cs"/>
          <w:sz w:val="32"/>
          <w:szCs w:val="32"/>
          <w:rtl/>
          <w:lang w:bidi="ar-DZ"/>
        </w:rPr>
        <w:t>ه</w:t>
      </w:r>
      <w:r w:rsidRPr="00832633">
        <w:rPr>
          <w:rFonts w:ascii="Traditional Arabic" w:hAnsi="Traditional Arabic" w:cs="Traditional Arabic"/>
          <w:sz w:val="32"/>
          <w:szCs w:val="32"/>
          <w:rtl/>
          <w:lang w:bidi="ar-DZ"/>
        </w:rPr>
        <w:t>. يعتبرنهج التعل</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lang w:bidi="ar-DZ"/>
        </w:rPr>
        <w:t xml:space="preserve">م بمثابة موطئ </w:t>
      </w:r>
      <w:r w:rsidRPr="00832633">
        <w:rPr>
          <w:rFonts w:ascii="Traditional Arabic" w:hAnsi="Traditional Arabic" w:cs="Traditional Arabic" w:hint="cs"/>
          <w:sz w:val="32"/>
          <w:szCs w:val="32"/>
          <w:rtl/>
          <w:lang w:bidi="ar-DZ"/>
        </w:rPr>
        <w:t>ال</w:t>
      </w:r>
      <w:r w:rsidRPr="00832633">
        <w:rPr>
          <w:rFonts w:ascii="Traditional Arabic" w:hAnsi="Traditional Arabic" w:cs="Traditional Arabic"/>
          <w:sz w:val="32"/>
          <w:szCs w:val="32"/>
          <w:rtl/>
          <w:lang w:bidi="ar-DZ"/>
        </w:rPr>
        <w:t>ذ</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lang w:bidi="ar-DZ"/>
        </w:rPr>
        <w:t xml:space="preserve"> يستخدم في التعليم وله عواقب على الأطر والتقنيات المنهجية المختلفة، وسوف يستوعب ويلهم ويقوي وخلفية </w:t>
      </w:r>
      <w:r>
        <w:rPr>
          <w:rFonts w:ascii="Traditional Arabic" w:hAnsi="Traditional Arabic" w:cs="Traditional Arabic"/>
          <w:sz w:val="32"/>
          <w:szCs w:val="32"/>
          <w:rtl/>
          <w:lang w:bidi="ar-DZ"/>
        </w:rPr>
        <w:t>طرق</w:t>
      </w:r>
      <w:r w:rsidRPr="00832633">
        <w:rPr>
          <w:rFonts w:ascii="Traditional Arabic" w:hAnsi="Traditional Arabic" w:cs="Traditional Arabic"/>
          <w:sz w:val="32"/>
          <w:szCs w:val="32"/>
          <w:rtl/>
          <w:lang w:bidi="ar-DZ"/>
        </w:rPr>
        <w:t xml:space="preserve"> التعل</w:t>
      </w:r>
      <w:r w:rsidRPr="00832633">
        <w:rPr>
          <w:rFonts w:ascii="Traditional Arabic" w:hAnsi="Traditional Arabic" w:cs="Traditional Arabic" w:hint="cs"/>
          <w:sz w:val="32"/>
          <w:szCs w:val="32"/>
          <w:rtl/>
          <w:lang w:bidi="ar-DZ"/>
        </w:rPr>
        <w:t>ي</w:t>
      </w:r>
      <w:r w:rsidRPr="00832633">
        <w:rPr>
          <w:rFonts w:ascii="Traditional Arabic" w:hAnsi="Traditional Arabic" w:cs="Traditional Arabic"/>
          <w:sz w:val="32"/>
          <w:szCs w:val="32"/>
          <w:rtl/>
          <w:lang w:bidi="ar-DZ"/>
        </w:rPr>
        <w:t>م التي سيتم تطبيقها في عملية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w:t>
      </w:r>
      <w:r w:rsidRPr="0090568F">
        <w:rPr>
          <w:color w:val="000000"/>
          <w:sz w:val="24"/>
          <w:szCs w:val="24"/>
          <w:vertAlign w:val="superscript"/>
        </w:rPr>
        <w:t xml:space="preserve"> </w:t>
      </w:r>
      <w:r>
        <w:rPr>
          <w:color w:val="000000"/>
          <w:sz w:val="24"/>
          <w:szCs w:val="24"/>
          <w:vertAlign w:val="superscript"/>
        </w:rPr>
        <w:footnoteReference w:id="10"/>
      </w:r>
    </w:p>
    <w:p w14:paraId="47C3B99B" w14:textId="77777777" w:rsidR="002643A8" w:rsidRPr="00832633" w:rsidRDefault="002643A8" w:rsidP="002643A8">
      <w:pPr>
        <w:pStyle w:val="ListParagraph"/>
        <w:bidi/>
        <w:ind w:firstLine="720"/>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بناء على ال</w:t>
      </w:r>
      <w:r w:rsidRPr="00832633">
        <w:rPr>
          <w:rFonts w:ascii="Traditional Arabic" w:hAnsi="Traditional Arabic" w:cs="Traditional Arabic" w:hint="cs"/>
          <w:sz w:val="32"/>
          <w:szCs w:val="32"/>
          <w:rtl/>
          <w:lang w:bidi="ar-DZ"/>
        </w:rPr>
        <w:t>موضوع</w:t>
      </w:r>
      <w:r w:rsidRPr="00832633">
        <w:rPr>
          <w:rFonts w:ascii="Traditional Arabic" w:hAnsi="Traditional Arabic" w:cs="Traditional Arabic"/>
          <w:sz w:val="32"/>
          <w:szCs w:val="32"/>
          <w:rtl/>
          <w:lang w:bidi="ar-DZ"/>
        </w:rPr>
        <w:t xml:space="preserve"> والخلفية المعطاة، تصنف طبيعة هذا البحث على أنه بحث استكشافي ووصفي. هذا البحث استكشافي لأنه يستكشف معلومات أعمق وفهما لاستخدام نظام </w:t>
      </w:r>
      <w:r>
        <w:rPr>
          <w:rFonts w:ascii="Traditional Arabic" w:hAnsi="Traditional Arabic" w:cs="Traditional Arabic"/>
          <w:sz w:val="32"/>
          <w:szCs w:val="32"/>
          <w:rtl/>
          <w:lang w:bidi="ar-DZ"/>
        </w:rPr>
        <w:t>تدريس العربية المكثفة</w:t>
      </w:r>
      <w:r w:rsidRPr="00832633">
        <w:rPr>
          <w:rFonts w:ascii="Traditional Arabic" w:hAnsi="Traditional Arabic" w:cs="Traditional Arabic"/>
          <w:sz w:val="32"/>
          <w:szCs w:val="32"/>
          <w:rtl/>
          <w:lang w:bidi="ar-DZ"/>
        </w:rPr>
        <w:t xml:space="preserve"> 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الكتب في تحسين مهارات اللغة العربية لطلاب </w:t>
      </w:r>
      <w:r>
        <w:rPr>
          <w:rFonts w:ascii="Traditional Arabic" w:hAnsi="Traditional Arabic" w:cs="Traditional Arabic"/>
          <w:sz w:val="32"/>
          <w:szCs w:val="32"/>
          <w:rtl/>
          <w:lang w:bidi="ar-DZ"/>
        </w:rPr>
        <w:t xml:space="preserve"> قسم تعليم اللغة العربية في الجامعة كديري الإسلامية الحكومية </w:t>
      </w:r>
      <w:r w:rsidRPr="00832633">
        <w:rPr>
          <w:rFonts w:ascii="Traditional Arabic" w:hAnsi="Traditional Arabic" w:cs="Traditional Arabic"/>
          <w:sz w:val="32"/>
          <w:szCs w:val="32"/>
          <w:rtl/>
          <w:lang w:bidi="ar-DZ"/>
        </w:rPr>
        <w:t xml:space="preserve">، والذي  أن يكون مساهمة جديدة في مجال </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اللغة العربية. بالإضافة إلى ذلك، فإن هذا البحث وصفي لأنه سيصف الظواهر أو الظروف القائمة بموضوعية، مثل استخدام كتب </w:t>
      </w:r>
      <w:r>
        <w:rPr>
          <w:rFonts w:ascii="Traditional Arabic" w:hAnsi="Traditional Arabic" w:cs="Traditional Arabic"/>
          <w:sz w:val="32"/>
          <w:szCs w:val="32"/>
          <w:rtl/>
          <w:lang w:bidi="ar-DZ"/>
        </w:rPr>
        <w:t>تدريس العربية المكثفة</w:t>
      </w:r>
      <w:r w:rsidRPr="00832633">
        <w:rPr>
          <w:rFonts w:ascii="Traditional Arabic" w:hAnsi="Traditional Arabic" w:cs="Traditional Arabic"/>
          <w:sz w:val="32"/>
          <w:szCs w:val="32"/>
          <w:rtl/>
          <w:lang w:bidi="ar-DZ"/>
        </w:rPr>
        <w:t xml:space="preserve"> في </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اللغة العربية وتأثيرها على مهارات اللغة العربية لدى الطلاب. في هذه الدراسة ، سيقوم الباحثون بجمع البيانات من خلال الملاحظة أو المقابلات أو الاستبيانات للحصول على </w:t>
      </w:r>
      <w:r w:rsidRPr="00832633">
        <w:rPr>
          <w:rFonts w:ascii="Traditional Arabic" w:hAnsi="Traditional Arabic" w:cs="Traditional Arabic" w:hint="cs"/>
          <w:sz w:val="32"/>
          <w:szCs w:val="32"/>
          <w:rtl/>
          <w:lang w:bidi="ar-DZ"/>
        </w:rPr>
        <w:t>ال</w:t>
      </w:r>
      <w:r w:rsidRPr="00832633">
        <w:rPr>
          <w:rFonts w:ascii="Traditional Arabic" w:hAnsi="Traditional Arabic" w:cs="Traditional Arabic"/>
          <w:sz w:val="32"/>
          <w:szCs w:val="32"/>
          <w:rtl/>
          <w:lang w:bidi="ar-DZ"/>
        </w:rPr>
        <w:t xml:space="preserve">معلومات </w:t>
      </w:r>
      <w:r w:rsidRPr="00832633">
        <w:rPr>
          <w:rFonts w:ascii="Traditional Arabic" w:hAnsi="Traditional Arabic" w:cs="Traditional Arabic" w:hint="cs"/>
          <w:sz w:val="32"/>
          <w:szCs w:val="32"/>
          <w:rtl/>
          <w:lang w:bidi="ar-DZ"/>
        </w:rPr>
        <w:t>ال</w:t>
      </w:r>
      <w:r w:rsidRPr="00832633">
        <w:rPr>
          <w:rFonts w:ascii="Traditional Arabic" w:hAnsi="Traditional Arabic" w:cs="Traditional Arabic"/>
          <w:sz w:val="32"/>
          <w:szCs w:val="32"/>
          <w:rtl/>
          <w:lang w:bidi="ar-DZ"/>
        </w:rPr>
        <w:t xml:space="preserve">وصفية حول نظام </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كتب</w:t>
      </w:r>
      <w:r w:rsidRPr="00832633">
        <w:rPr>
          <w:rFonts w:ascii="Traditional Arabic" w:hAnsi="Traditional Arabic" w:cs="Traditional Arabic" w:hint="cs"/>
          <w:sz w:val="32"/>
          <w:szCs w:val="32"/>
          <w:rtl/>
          <w:lang w:bidi="ar-DZ"/>
        </w:rPr>
        <w:t xml:space="preserve"> تدريس العربية المكثفة</w:t>
      </w:r>
      <w:r w:rsidRPr="00832633">
        <w:rPr>
          <w:rFonts w:ascii="Traditional Arabic" w:hAnsi="Traditional Arabic" w:cs="Traditional Arabic"/>
          <w:sz w:val="32"/>
          <w:szCs w:val="32"/>
          <w:rtl/>
          <w:lang w:bidi="ar-DZ"/>
        </w:rPr>
        <w:t xml:space="preserve"> ومهارات اللغة العربية لدى الطلاب.</w:t>
      </w:r>
      <w:r w:rsidRPr="0090568F">
        <w:rPr>
          <w:color w:val="000000"/>
          <w:sz w:val="24"/>
          <w:szCs w:val="24"/>
          <w:vertAlign w:val="superscript"/>
        </w:rPr>
        <w:t xml:space="preserve"> </w:t>
      </w:r>
      <w:r>
        <w:rPr>
          <w:color w:val="000000"/>
          <w:sz w:val="24"/>
          <w:szCs w:val="24"/>
          <w:vertAlign w:val="superscript"/>
        </w:rPr>
        <w:footnoteReference w:id="11"/>
      </w:r>
      <w:r>
        <w:rPr>
          <w:color w:val="000000"/>
          <w:sz w:val="24"/>
          <w:szCs w:val="24"/>
        </w:rPr>
        <w:t xml:space="preserve"> </w:t>
      </w:r>
      <w:r w:rsidRPr="00832633">
        <w:rPr>
          <w:rFonts w:ascii="Traditional Arabic" w:hAnsi="Traditional Arabic" w:cs="Traditional Arabic"/>
          <w:sz w:val="32"/>
          <w:szCs w:val="32"/>
          <w:rtl/>
          <w:lang w:bidi="ar-DZ"/>
        </w:rPr>
        <w:t xml:space="preserve">  علاوة على ذلك، سيتم تحليل البيانات التي تم جمعها نوعيا لتحديد الأنماط أو الموضوعات الناشئة المتعلقة باستخدام كتب </w:t>
      </w:r>
      <w:r w:rsidRPr="00832633">
        <w:rPr>
          <w:rFonts w:ascii="Traditional Arabic" w:hAnsi="Traditional Arabic" w:cs="Traditional Arabic" w:hint="cs"/>
          <w:sz w:val="32"/>
          <w:szCs w:val="32"/>
          <w:rtl/>
          <w:lang w:bidi="ar-DZ"/>
        </w:rPr>
        <w:t>تدريس العربية المكثفة</w:t>
      </w:r>
      <w:r w:rsidRPr="00832633">
        <w:rPr>
          <w:rFonts w:ascii="Traditional Arabic" w:hAnsi="Traditional Arabic" w:cs="Traditional Arabic"/>
          <w:sz w:val="32"/>
          <w:szCs w:val="32"/>
          <w:rtl/>
          <w:lang w:bidi="ar-DZ"/>
        </w:rPr>
        <w:t xml:space="preserve"> في تحسين مهارات اللغة العربية لدى الطلاب. ومع ذلك ، ضع في اعتبارك أن طبيعة البحث قد تتغير اعتمادا على منهجية البحث التي سيتم استخدامها ، وقد يتم تفصيلها بشكل أكبر في اقتراح بحث أكثر اكتمالا.</w:t>
      </w:r>
      <w:r w:rsidRPr="0090568F">
        <w:rPr>
          <w:color w:val="000000"/>
          <w:sz w:val="24"/>
          <w:szCs w:val="24"/>
          <w:vertAlign w:val="superscript"/>
        </w:rPr>
        <w:t xml:space="preserve"> </w:t>
      </w:r>
      <w:r>
        <w:rPr>
          <w:color w:val="000000"/>
          <w:sz w:val="24"/>
          <w:szCs w:val="24"/>
          <w:vertAlign w:val="superscript"/>
        </w:rPr>
        <w:footnoteReference w:id="12"/>
      </w:r>
    </w:p>
    <w:p w14:paraId="3AB44301" w14:textId="77777777" w:rsidR="002643A8" w:rsidRPr="00206445" w:rsidRDefault="002643A8" w:rsidP="002643A8">
      <w:pPr>
        <w:pStyle w:val="Heading1"/>
        <w:numPr>
          <w:ilvl w:val="0"/>
          <w:numId w:val="1"/>
        </w:numPr>
        <w:tabs>
          <w:tab w:val="num" w:pos="360"/>
        </w:tabs>
        <w:bidi/>
        <w:ind w:left="0" w:firstLine="0"/>
        <w:rPr>
          <w:rFonts w:ascii="Traditional Arabic" w:hAnsi="Traditional Arabic" w:cs="Traditional Arabic"/>
          <w:b/>
          <w:bCs/>
          <w:color w:val="auto"/>
          <w:sz w:val="36"/>
          <w:szCs w:val="36"/>
        </w:rPr>
      </w:pPr>
      <w:r>
        <w:rPr>
          <w:rFonts w:ascii="Traditional Arabic" w:hAnsi="Traditional Arabic" w:cs="Traditional Arabic" w:hint="cs"/>
          <w:b/>
          <w:bCs/>
          <w:color w:val="auto"/>
          <w:sz w:val="36"/>
          <w:szCs w:val="36"/>
          <w:rtl/>
        </w:rPr>
        <w:lastRenderedPageBreak/>
        <w:t xml:space="preserve"> </w:t>
      </w:r>
      <w:bookmarkStart w:id="15" w:name="_Toc168381147"/>
      <w:bookmarkStart w:id="16" w:name="_Toc169967821"/>
      <w:r>
        <w:rPr>
          <w:rFonts w:ascii="Traditional Arabic" w:hAnsi="Traditional Arabic" w:cs="Traditional Arabic" w:hint="cs"/>
          <w:b/>
          <w:bCs/>
          <w:color w:val="auto"/>
          <w:sz w:val="36"/>
          <w:szCs w:val="36"/>
          <w:rtl/>
        </w:rPr>
        <w:t>أسئلة البحث</w:t>
      </w:r>
      <w:bookmarkEnd w:id="15"/>
      <w:bookmarkEnd w:id="16"/>
      <w:r>
        <w:rPr>
          <w:rFonts w:ascii="Traditional Arabic" w:hAnsi="Traditional Arabic" w:cs="Traditional Arabic" w:hint="cs"/>
          <w:b/>
          <w:bCs/>
          <w:color w:val="auto"/>
          <w:sz w:val="36"/>
          <w:szCs w:val="36"/>
          <w:rtl/>
        </w:rPr>
        <w:t xml:space="preserve"> </w:t>
      </w:r>
    </w:p>
    <w:p w14:paraId="307B5315" w14:textId="77777777" w:rsidR="002643A8"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بناء على الخلفية أعلاه، فإن صياغة المشكلة في هذ</w:t>
      </w:r>
      <w:r w:rsidRPr="00832633">
        <w:rPr>
          <w:rFonts w:ascii="Traditional Arabic" w:hAnsi="Traditional Arabic" w:cs="Traditional Arabic" w:hint="cs"/>
          <w:sz w:val="32"/>
          <w:szCs w:val="32"/>
          <w:rtl/>
          <w:lang w:bidi="ar-DZ"/>
        </w:rPr>
        <w:t>ا البحث هي</w:t>
      </w:r>
      <w:r w:rsidRPr="00832633">
        <w:rPr>
          <w:rFonts w:ascii="Traditional Arabic" w:hAnsi="Traditional Arabic" w:cs="Traditional Arabic"/>
          <w:sz w:val="32"/>
          <w:szCs w:val="32"/>
          <w:rtl/>
        </w:rPr>
        <w:t>:</w:t>
      </w:r>
    </w:p>
    <w:p w14:paraId="062F1EAE" w14:textId="77777777" w:rsidR="002643A8"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١</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 xml:space="preserve">كيف تطبيق نظام </w:t>
      </w:r>
      <w:r>
        <w:rPr>
          <w:rFonts w:ascii="Traditional Arabic" w:hAnsi="Traditional Arabic" w:cs="Traditional Arabic"/>
          <w:sz w:val="32"/>
          <w:szCs w:val="32"/>
          <w:rtl/>
        </w:rPr>
        <w:t>تدريس العربية المكثفة</w:t>
      </w:r>
      <w:r w:rsidRPr="00832633">
        <w:rPr>
          <w:rFonts w:ascii="Traditional Arabic" w:hAnsi="Traditional Arabic" w:cs="Traditional Arabic"/>
          <w:sz w:val="32"/>
          <w:szCs w:val="32"/>
          <w:rtl/>
        </w:rPr>
        <w:t xml:space="preserve"> التعليمي </w:t>
      </w:r>
      <w:r>
        <w:rPr>
          <w:rFonts w:ascii="Traditional Arabic" w:hAnsi="Traditional Arabic" w:cs="Traditional Arabic"/>
          <w:sz w:val="32"/>
          <w:szCs w:val="32"/>
          <w:rtl/>
        </w:rPr>
        <w:t xml:space="preserve">في قسم تعليم اللغة العربية </w:t>
      </w:r>
      <w:r>
        <w:rPr>
          <w:rFonts w:ascii="Traditional Arabic" w:hAnsi="Traditional Arabic" w:cs="Traditional Arabic" w:hint="cs"/>
          <w:sz w:val="32"/>
          <w:szCs w:val="32"/>
          <w:rtl/>
        </w:rPr>
        <w:t>ب</w:t>
      </w:r>
      <w:r>
        <w:rPr>
          <w:rFonts w:ascii="Traditional Arabic" w:hAnsi="Traditional Arabic" w:cs="Traditional Arabic"/>
          <w:sz w:val="32"/>
          <w:szCs w:val="32"/>
          <w:rtl/>
        </w:rPr>
        <w:t xml:space="preserve">الجامعة كديري الإسلامية الحكومية </w:t>
      </w:r>
      <w:r w:rsidRPr="00832633">
        <w:rPr>
          <w:rFonts w:ascii="Traditional Arabic" w:hAnsi="Traditional Arabic" w:cs="Traditional Arabic"/>
          <w:sz w:val="32"/>
          <w:szCs w:val="32"/>
          <w:rtl/>
        </w:rPr>
        <w:t>؟</w:t>
      </w:r>
    </w:p>
    <w:p w14:paraId="58B8A8B7" w14:textId="77777777" w:rsidR="002643A8" w:rsidRPr="002018F0" w:rsidRDefault="002643A8" w:rsidP="002643A8">
      <w:pPr>
        <w:pStyle w:val="ListParagraph"/>
        <w:bidi/>
        <w:jc w:val="both"/>
        <w:rPr>
          <w:rFonts w:ascii="Traditional Arabic" w:hAnsi="Traditional Arabic" w:cs="Traditional Arabic"/>
          <w:sz w:val="32"/>
          <w:szCs w:val="32"/>
          <w:lang w:bidi="ar-DZ"/>
        </w:rPr>
      </w:pPr>
      <w:r>
        <w:rPr>
          <w:rFonts w:ascii="Traditional Arabic" w:hAnsi="Traditional Arabic" w:cs="Traditional Arabic"/>
          <w:sz w:val="32"/>
          <w:szCs w:val="32"/>
          <w:rtl/>
        </w:rPr>
        <w:t>٢</w:t>
      </w:r>
      <w:r>
        <w:rPr>
          <w:rFonts w:ascii="Traditional Arabic" w:hAnsi="Traditional Arabic" w:cs="Traditional Arabic" w:hint="cs"/>
          <w:sz w:val="32"/>
          <w:szCs w:val="32"/>
          <w:rtl/>
          <w:lang w:bidi="ar-DZ"/>
        </w:rPr>
        <w:t xml:space="preserve">. </w:t>
      </w:r>
      <w:r w:rsidRPr="002018F0">
        <w:rPr>
          <w:rFonts w:ascii="Traditional Arabic" w:hAnsi="Traditional Arabic" w:cs="Traditional Arabic"/>
          <w:sz w:val="32"/>
          <w:szCs w:val="32"/>
          <w:rtl/>
          <w:lang w:bidi="ar-DZ"/>
        </w:rPr>
        <w:t>كيف يح</w:t>
      </w:r>
      <w:r>
        <w:rPr>
          <w:rFonts w:ascii="Traditional Arabic" w:hAnsi="Traditional Arabic" w:cs="Traditional Arabic" w:hint="cs"/>
          <w:sz w:val="32"/>
          <w:szCs w:val="32"/>
          <w:rtl/>
          <w:lang w:bidi="ar-DZ"/>
        </w:rPr>
        <w:t>قق</w:t>
      </w:r>
      <w:r w:rsidRPr="002018F0">
        <w:rPr>
          <w:rFonts w:ascii="Traditional Arabic" w:hAnsi="Traditional Arabic" w:cs="Traditional Arabic"/>
          <w:sz w:val="32"/>
          <w:szCs w:val="32"/>
          <w:rtl/>
          <w:lang w:bidi="ar-DZ"/>
        </w:rPr>
        <w:t xml:space="preserve"> تدريس العربية المُكَثَّف</w:t>
      </w:r>
      <w:r>
        <w:rPr>
          <w:rFonts w:ascii="Traditional Arabic" w:hAnsi="Traditional Arabic" w:cs="Traditional Arabic" w:hint="cs"/>
          <w:sz w:val="32"/>
          <w:szCs w:val="32"/>
          <w:rtl/>
          <w:lang w:bidi="ar-DZ"/>
        </w:rPr>
        <w:t>ة</w:t>
      </w:r>
      <w:r w:rsidRPr="002018F0">
        <w:rPr>
          <w:rFonts w:ascii="Traditional Arabic" w:hAnsi="Traditional Arabic" w:cs="Traditional Arabic"/>
          <w:sz w:val="32"/>
          <w:szCs w:val="32"/>
          <w:rtl/>
          <w:lang w:bidi="ar-DZ"/>
        </w:rPr>
        <w:t xml:space="preserve"> مشكلات تعلم اللغة العربية؟</w:t>
      </w:r>
    </w:p>
    <w:p w14:paraId="3F2D5477" w14:textId="77777777" w:rsidR="002643A8" w:rsidRPr="00FD3346" w:rsidRDefault="002643A8" w:rsidP="002643A8">
      <w:pPr>
        <w:pStyle w:val="ListParagraph"/>
        <w:bidi/>
        <w:jc w:val="both"/>
        <w:rPr>
          <w:rFonts w:ascii="Traditional Arabic" w:hAnsi="Traditional Arabic" w:cs="Traditional Arabic"/>
          <w:sz w:val="32"/>
          <w:szCs w:val="32"/>
          <w:rtl/>
        </w:rPr>
      </w:pPr>
      <w:r>
        <w:rPr>
          <w:rFonts w:ascii="Traditional Arabic" w:hAnsi="Traditional Arabic" w:cs="Traditional Arabic"/>
          <w:sz w:val="32"/>
          <w:szCs w:val="32"/>
          <w:rtl/>
        </w:rPr>
        <w:t>٣</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 xml:space="preserve"> كيف </w:t>
      </w:r>
      <w:r>
        <w:rPr>
          <w:rFonts w:ascii="Traditional Arabic" w:hAnsi="Traditional Arabic" w:cs="Traditional Arabic" w:hint="cs"/>
          <w:sz w:val="32"/>
          <w:szCs w:val="32"/>
          <w:rtl/>
        </w:rPr>
        <w:t>مازايا والعيوب</w:t>
      </w:r>
      <w:r w:rsidRPr="0083263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w:t>
      </w:r>
      <w:r w:rsidRPr="00832633">
        <w:rPr>
          <w:rFonts w:ascii="Traditional Arabic" w:hAnsi="Traditional Arabic" w:cs="Traditional Arabic"/>
          <w:sz w:val="32"/>
          <w:szCs w:val="32"/>
          <w:rtl/>
        </w:rPr>
        <w:t>تطبيق نظام</w:t>
      </w:r>
      <w:r w:rsidRPr="0083263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تدريس العربية المكثفة</w:t>
      </w:r>
      <w:r w:rsidRPr="00832633">
        <w:rPr>
          <w:rFonts w:ascii="Traditional Arabic" w:hAnsi="Traditional Arabic" w:cs="Traditional Arabic"/>
          <w:sz w:val="32"/>
          <w:szCs w:val="32"/>
          <w:rtl/>
        </w:rPr>
        <w:t xml:space="preserve"> التعليمي </w:t>
      </w:r>
      <w:r>
        <w:rPr>
          <w:rFonts w:ascii="Traditional Arabic" w:hAnsi="Traditional Arabic" w:cs="Traditional Arabic"/>
          <w:sz w:val="32"/>
          <w:szCs w:val="32"/>
          <w:rtl/>
        </w:rPr>
        <w:t xml:space="preserve">في قسم تعليم اللغة العربية </w:t>
      </w:r>
      <w:r>
        <w:rPr>
          <w:rFonts w:ascii="Traditional Arabic" w:hAnsi="Traditional Arabic" w:cs="Traditional Arabic" w:hint="cs"/>
          <w:sz w:val="32"/>
          <w:szCs w:val="32"/>
          <w:rtl/>
        </w:rPr>
        <w:t>ب</w:t>
      </w:r>
      <w:r>
        <w:rPr>
          <w:rFonts w:ascii="Traditional Arabic" w:hAnsi="Traditional Arabic" w:cs="Traditional Arabic"/>
          <w:sz w:val="32"/>
          <w:szCs w:val="32"/>
          <w:rtl/>
        </w:rPr>
        <w:t xml:space="preserve">الجامعة كديري الإسلامية الحكومية </w:t>
      </w:r>
      <w:r w:rsidRPr="00832633">
        <w:rPr>
          <w:rFonts w:ascii="Traditional Arabic" w:hAnsi="Traditional Arabic" w:cs="Traditional Arabic"/>
          <w:sz w:val="32"/>
          <w:szCs w:val="32"/>
          <w:rtl/>
        </w:rPr>
        <w:t>؟</w:t>
      </w:r>
    </w:p>
    <w:p w14:paraId="490E26DB" w14:textId="77777777" w:rsidR="002643A8" w:rsidRPr="00206445" w:rsidRDefault="002643A8" w:rsidP="002643A8">
      <w:pPr>
        <w:pStyle w:val="Heading1"/>
        <w:bidi/>
        <w:ind w:left="735" w:hanging="284"/>
        <w:rPr>
          <w:rFonts w:ascii="Traditional Arabic" w:hAnsi="Traditional Arabic" w:cs="Traditional Arabic"/>
          <w:b/>
          <w:bCs/>
          <w:color w:val="auto"/>
          <w:sz w:val="36"/>
          <w:szCs w:val="36"/>
          <w:rtl/>
        </w:rPr>
      </w:pPr>
      <w:bookmarkStart w:id="17" w:name="_Toc151530721"/>
      <w:bookmarkStart w:id="18" w:name="_Toc151531988"/>
      <w:bookmarkStart w:id="19" w:name="_Toc151532227"/>
      <w:bookmarkStart w:id="20" w:name="_Toc168381148"/>
      <w:bookmarkStart w:id="21" w:name="_Toc169967822"/>
      <w:r w:rsidRPr="00206445">
        <w:rPr>
          <w:rFonts w:ascii="Traditional Arabic" w:hAnsi="Traditional Arabic" w:cs="Traditional Arabic"/>
          <w:b/>
          <w:bCs/>
          <w:color w:val="auto"/>
          <w:sz w:val="36"/>
          <w:szCs w:val="36"/>
          <w:rtl/>
        </w:rPr>
        <w:t>ج. أهداف البحث</w:t>
      </w:r>
      <w:bookmarkEnd w:id="17"/>
      <w:bookmarkEnd w:id="18"/>
      <w:bookmarkEnd w:id="19"/>
      <w:bookmarkEnd w:id="20"/>
      <w:bookmarkEnd w:id="21"/>
    </w:p>
    <w:p w14:paraId="3EF5804B" w14:textId="77777777" w:rsidR="002643A8" w:rsidRPr="00832633" w:rsidRDefault="002643A8" w:rsidP="002643A8">
      <w:pPr>
        <w:pStyle w:val="ListParagraph"/>
        <w:bidi/>
        <w:jc w:val="both"/>
        <w:rPr>
          <w:rFonts w:ascii="Traditional Arabic" w:hAnsi="Traditional Arabic" w:cs="Traditional Arabic"/>
          <w:sz w:val="32"/>
          <w:szCs w:val="32"/>
          <w:rtl/>
        </w:rPr>
      </w:pPr>
      <w:bookmarkStart w:id="22" w:name="_Hlk168764556"/>
      <w:r w:rsidRPr="00832633">
        <w:rPr>
          <w:rFonts w:ascii="Traditional Arabic" w:hAnsi="Traditional Arabic" w:cs="Traditional Arabic"/>
          <w:sz w:val="32"/>
          <w:szCs w:val="32"/>
          <w:rtl/>
        </w:rPr>
        <w:t>أهداف هذ</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ال</w:t>
      </w:r>
      <w:r w:rsidRPr="00832633">
        <w:rPr>
          <w:rFonts w:ascii="Traditional Arabic" w:hAnsi="Traditional Arabic" w:cs="Traditional Arabic" w:hint="cs"/>
          <w:sz w:val="32"/>
          <w:szCs w:val="32"/>
          <w:rtl/>
        </w:rPr>
        <w:t>بحث</w:t>
      </w:r>
      <w:r w:rsidRPr="00832633">
        <w:rPr>
          <w:rFonts w:ascii="Traditional Arabic" w:hAnsi="Traditional Arabic" w:cs="Traditional Arabic"/>
          <w:sz w:val="32"/>
          <w:szCs w:val="32"/>
          <w:rtl/>
        </w:rPr>
        <w:t xml:space="preserve"> هي:</w:t>
      </w:r>
    </w:p>
    <w:p w14:paraId="6B4783D4"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١</w:t>
      </w:r>
      <w:r w:rsidRPr="00832633">
        <w:rPr>
          <w:rFonts w:ascii="Traditional Arabic" w:hAnsi="Traditional Arabic" w:cs="Traditional Arabic" w:hint="cs"/>
          <w:sz w:val="32"/>
          <w:szCs w:val="32"/>
          <w:rtl/>
        </w:rPr>
        <w:t>. ل</w:t>
      </w:r>
      <w:r w:rsidRPr="00832633">
        <w:rPr>
          <w:rFonts w:ascii="Traditional Arabic" w:hAnsi="Traditional Arabic" w:cs="Traditional Arabic"/>
          <w:sz w:val="32"/>
          <w:szCs w:val="32"/>
          <w:rtl/>
        </w:rPr>
        <w:t xml:space="preserve">معرفة تطبيق نظام </w:t>
      </w:r>
      <w:r>
        <w:rPr>
          <w:rFonts w:ascii="Traditional Arabic" w:hAnsi="Traditional Arabic" w:cs="Traditional Arabic"/>
          <w:sz w:val="32"/>
          <w:szCs w:val="32"/>
          <w:rtl/>
        </w:rPr>
        <w:t>تدريس العربية المكثفة</w:t>
      </w:r>
      <w:r w:rsidRPr="00832633">
        <w:rPr>
          <w:rFonts w:ascii="Traditional Arabic" w:hAnsi="Traditional Arabic" w:cs="Traditional Arabic"/>
          <w:sz w:val="32"/>
          <w:szCs w:val="32"/>
          <w:rtl/>
        </w:rPr>
        <w:t xml:space="preserve"> التعليمي </w:t>
      </w:r>
      <w:r>
        <w:rPr>
          <w:rFonts w:ascii="Traditional Arabic" w:hAnsi="Traditional Arabic" w:cs="Traditional Arabic"/>
          <w:sz w:val="32"/>
          <w:szCs w:val="32"/>
          <w:rtl/>
        </w:rPr>
        <w:t xml:space="preserve">في قسم تعليم اللغة العربية </w:t>
      </w:r>
      <w:r>
        <w:rPr>
          <w:rFonts w:ascii="Traditional Arabic" w:hAnsi="Traditional Arabic" w:cs="Traditional Arabic" w:hint="cs"/>
          <w:sz w:val="32"/>
          <w:szCs w:val="32"/>
          <w:rtl/>
        </w:rPr>
        <w:t>ب</w:t>
      </w:r>
      <w:r>
        <w:rPr>
          <w:rFonts w:ascii="Traditional Arabic" w:hAnsi="Traditional Arabic" w:cs="Traditional Arabic"/>
          <w:sz w:val="32"/>
          <w:szCs w:val="32"/>
          <w:rtl/>
        </w:rPr>
        <w:t>الجامعة كديري الإسلامية الحكومية</w:t>
      </w:r>
      <w:r>
        <w:rPr>
          <w:rFonts w:ascii="Traditional Arabic" w:hAnsi="Traditional Arabic" w:cs="Traditional Arabic"/>
          <w:sz w:val="32"/>
          <w:szCs w:val="32"/>
        </w:rPr>
        <w:t>.</w:t>
      </w:r>
    </w:p>
    <w:p w14:paraId="319939E7" w14:textId="77777777" w:rsidR="002643A8" w:rsidRDefault="002643A8" w:rsidP="002643A8">
      <w:pPr>
        <w:pStyle w:val="ListParagraph"/>
        <w:bidi/>
        <w:jc w:val="both"/>
        <w:rPr>
          <w:rFonts w:ascii="Traditional Arabic" w:hAnsi="Traditional Arabic" w:cs="Traditional Arabic"/>
          <w:sz w:val="32"/>
          <w:szCs w:val="32"/>
          <w:rtl/>
          <w:lang w:bidi="ar-DZ"/>
        </w:rPr>
      </w:pPr>
      <w:r w:rsidRPr="00832633">
        <w:rPr>
          <w:rFonts w:ascii="Traditional Arabic" w:hAnsi="Traditional Arabic" w:cs="Traditional Arabic"/>
          <w:sz w:val="32"/>
          <w:szCs w:val="32"/>
          <w:rtl/>
        </w:rPr>
        <w:t>۲</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hint="cs"/>
          <w:sz w:val="32"/>
          <w:szCs w:val="32"/>
          <w:rtl/>
          <w:lang w:bidi="ar-DZ"/>
        </w:rPr>
        <w:t>ل</w:t>
      </w:r>
      <w:r w:rsidRPr="00832633">
        <w:rPr>
          <w:rFonts w:ascii="Traditional Arabic" w:hAnsi="Traditional Arabic" w:cs="Traditional Arabic"/>
          <w:sz w:val="32"/>
          <w:szCs w:val="32"/>
          <w:rtl/>
        </w:rPr>
        <w:t>معرفة</w:t>
      </w:r>
      <w:r>
        <w:rPr>
          <w:rFonts w:ascii="Traditional Arabic" w:hAnsi="Traditional Arabic" w:cs="Traditional Arabic" w:hint="cs"/>
          <w:sz w:val="32"/>
          <w:szCs w:val="32"/>
          <w:rtl/>
        </w:rPr>
        <w:t xml:space="preserve"> تحقيق </w:t>
      </w:r>
      <w:r w:rsidRPr="002018F0">
        <w:rPr>
          <w:rFonts w:ascii="Traditional Arabic" w:hAnsi="Traditional Arabic" w:cs="Traditional Arabic"/>
          <w:sz w:val="32"/>
          <w:szCs w:val="32"/>
          <w:rtl/>
          <w:lang w:bidi="ar-DZ"/>
        </w:rPr>
        <w:t>تدريس العربية المُكَثَّف</w:t>
      </w:r>
      <w:r>
        <w:rPr>
          <w:rFonts w:ascii="Traditional Arabic" w:hAnsi="Traditional Arabic" w:cs="Traditional Arabic" w:hint="cs"/>
          <w:sz w:val="32"/>
          <w:szCs w:val="32"/>
          <w:rtl/>
          <w:lang w:bidi="ar-DZ"/>
        </w:rPr>
        <w:t>ة</w:t>
      </w:r>
      <w:r w:rsidRPr="002018F0">
        <w:rPr>
          <w:rFonts w:ascii="Traditional Arabic" w:hAnsi="Traditional Arabic" w:cs="Traditional Arabic"/>
          <w:sz w:val="32"/>
          <w:szCs w:val="32"/>
          <w:rtl/>
          <w:lang w:bidi="ar-DZ"/>
        </w:rPr>
        <w:t xml:space="preserve"> مشكلات تعلم اللغة العربية</w:t>
      </w:r>
      <w:r>
        <w:rPr>
          <w:rFonts w:ascii="Traditional Arabic" w:hAnsi="Traditional Arabic" w:cs="Traditional Arabic" w:hint="cs"/>
          <w:sz w:val="32"/>
          <w:szCs w:val="32"/>
          <w:rtl/>
          <w:lang w:bidi="ar-DZ"/>
        </w:rPr>
        <w:t>.</w:t>
      </w:r>
    </w:p>
    <w:p w14:paraId="5E4F1D52" w14:textId="77777777" w:rsidR="002643A8" w:rsidRPr="00832633" w:rsidRDefault="002643A8" w:rsidP="002643A8">
      <w:pPr>
        <w:pStyle w:val="ListParagraph"/>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 لمعرفة </w:t>
      </w:r>
      <w:r>
        <w:rPr>
          <w:rFonts w:ascii="Traditional Arabic" w:hAnsi="Traditional Arabic" w:cs="Traditional Arabic" w:hint="cs"/>
          <w:sz w:val="32"/>
          <w:szCs w:val="32"/>
          <w:rtl/>
        </w:rPr>
        <w:t>مزايا وعيوب</w:t>
      </w:r>
      <w:r w:rsidRPr="00832633">
        <w:rPr>
          <w:rFonts w:ascii="Traditional Arabic" w:hAnsi="Traditional Arabic" w:cs="Traditional Arabic"/>
          <w:sz w:val="32"/>
          <w:szCs w:val="32"/>
          <w:rtl/>
        </w:rPr>
        <w:t xml:space="preserve"> نظام</w:t>
      </w:r>
      <w:r w:rsidRPr="0083263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تدريس العربية المكثفة</w:t>
      </w:r>
      <w:r w:rsidRPr="00832633">
        <w:rPr>
          <w:rFonts w:ascii="Traditional Arabic" w:hAnsi="Traditional Arabic" w:cs="Traditional Arabic"/>
          <w:sz w:val="32"/>
          <w:szCs w:val="32"/>
          <w:rtl/>
        </w:rPr>
        <w:t xml:space="preserve"> التعليمي </w:t>
      </w:r>
      <w:r>
        <w:rPr>
          <w:rFonts w:ascii="Traditional Arabic" w:hAnsi="Traditional Arabic" w:cs="Traditional Arabic"/>
          <w:sz w:val="32"/>
          <w:szCs w:val="32"/>
          <w:rtl/>
        </w:rPr>
        <w:t xml:space="preserve">في قسم تعليم اللغة العربية </w:t>
      </w:r>
      <w:r>
        <w:rPr>
          <w:rFonts w:ascii="Traditional Arabic" w:hAnsi="Traditional Arabic" w:cs="Traditional Arabic" w:hint="cs"/>
          <w:sz w:val="32"/>
          <w:szCs w:val="32"/>
          <w:rtl/>
        </w:rPr>
        <w:t>ب</w:t>
      </w:r>
      <w:r>
        <w:rPr>
          <w:rFonts w:ascii="Traditional Arabic" w:hAnsi="Traditional Arabic" w:cs="Traditional Arabic"/>
          <w:sz w:val="32"/>
          <w:szCs w:val="32"/>
          <w:rtl/>
        </w:rPr>
        <w:t>الجامعة كديري الإسلامية الحكومية</w:t>
      </w:r>
      <w:r>
        <w:rPr>
          <w:rFonts w:ascii="Traditional Arabic" w:hAnsi="Traditional Arabic" w:cs="Traditional Arabic" w:hint="cs"/>
          <w:sz w:val="32"/>
          <w:szCs w:val="32"/>
          <w:rtl/>
        </w:rPr>
        <w:t>.</w:t>
      </w:r>
    </w:p>
    <w:p w14:paraId="1C24BACB" w14:textId="77777777" w:rsidR="002643A8" w:rsidRPr="00206445" w:rsidRDefault="002643A8" w:rsidP="002643A8">
      <w:pPr>
        <w:pStyle w:val="Heading1"/>
        <w:bidi/>
        <w:ind w:left="735" w:hanging="284"/>
        <w:rPr>
          <w:rFonts w:ascii="Traditional Arabic" w:hAnsi="Traditional Arabic" w:cs="Traditional Arabic"/>
          <w:b/>
          <w:bCs/>
          <w:color w:val="auto"/>
          <w:sz w:val="36"/>
          <w:szCs w:val="36"/>
        </w:rPr>
      </w:pPr>
      <w:bookmarkStart w:id="23" w:name="_Toc151530722"/>
      <w:bookmarkStart w:id="24" w:name="_Toc151531989"/>
      <w:bookmarkStart w:id="25" w:name="_Toc151532228"/>
      <w:bookmarkStart w:id="26" w:name="_Toc168381149"/>
      <w:bookmarkStart w:id="27" w:name="_Toc169967823"/>
      <w:bookmarkEnd w:id="22"/>
      <w:r>
        <w:rPr>
          <w:rFonts w:ascii="Traditional Arabic" w:hAnsi="Traditional Arabic" w:cs="Traditional Arabic" w:hint="cs"/>
          <w:b/>
          <w:bCs/>
          <w:color w:val="auto"/>
          <w:sz w:val="36"/>
          <w:szCs w:val="36"/>
          <w:rtl/>
          <w:lang w:bidi="ar-DZ"/>
        </w:rPr>
        <w:t>د. فوائد</w:t>
      </w:r>
      <w:r w:rsidRPr="00206445">
        <w:rPr>
          <w:rFonts w:ascii="Traditional Arabic" w:hAnsi="Traditional Arabic" w:cs="Traditional Arabic"/>
          <w:b/>
          <w:bCs/>
          <w:color w:val="auto"/>
          <w:sz w:val="36"/>
          <w:szCs w:val="36"/>
          <w:rtl/>
        </w:rPr>
        <w:t xml:space="preserve"> البحث</w:t>
      </w:r>
      <w:bookmarkEnd w:id="23"/>
      <w:bookmarkEnd w:id="24"/>
      <w:bookmarkEnd w:id="25"/>
      <w:bookmarkEnd w:id="26"/>
      <w:bookmarkEnd w:id="27"/>
    </w:p>
    <w:p w14:paraId="481EB5B8"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hint="cs"/>
          <w:sz w:val="32"/>
          <w:szCs w:val="32"/>
          <w:rtl/>
        </w:rPr>
        <w:t>ال</w:t>
      </w:r>
      <w:r w:rsidRPr="00832633">
        <w:rPr>
          <w:rFonts w:ascii="Traditional Arabic" w:hAnsi="Traditional Arabic" w:cs="Traditional Arabic"/>
          <w:sz w:val="32"/>
          <w:szCs w:val="32"/>
          <w:rtl/>
        </w:rPr>
        <w:t xml:space="preserve">فوائد هذا البحث </w:t>
      </w:r>
      <w:r w:rsidRPr="00832633">
        <w:rPr>
          <w:rFonts w:ascii="Traditional Arabic" w:hAnsi="Traditional Arabic" w:cs="Traditional Arabic" w:hint="cs"/>
          <w:sz w:val="32"/>
          <w:szCs w:val="32"/>
          <w:rtl/>
        </w:rPr>
        <w:t xml:space="preserve">في </w:t>
      </w:r>
      <w:r w:rsidRPr="00832633">
        <w:rPr>
          <w:rFonts w:ascii="Traditional Arabic" w:hAnsi="Traditional Arabic" w:cs="Traditional Arabic"/>
          <w:sz w:val="32"/>
          <w:szCs w:val="32"/>
          <w:rtl/>
        </w:rPr>
        <w:t>ما يلي:</w:t>
      </w:r>
    </w:p>
    <w:p w14:paraId="5D2E219E"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١</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المسا</w:t>
      </w:r>
      <w:r w:rsidRPr="00832633">
        <w:rPr>
          <w:rFonts w:ascii="Traditional Arabic" w:hAnsi="Traditional Arabic" w:cs="Traditional Arabic" w:hint="cs"/>
          <w:sz w:val="32"/>
          <w:szCs w:val="32"/>
          <w:rtl/>
        </w:rPr>
        <w:t>ند</w:t>
      </w:r>
      <w:r w:rsidRPr="00832633">
        <w:rPr>
          <w:rFonts w:ascii="Traditional Arabic" w:hAnsi="Traditional Arabic" w:cs="Traditional Arabic"/>
          <w:sz w:val="32"/>
          <w:szCs w:val="32"/>
          <w:rtl/>
        </w:rPr>
        <w:t xml:space="preserve">ة </w:t>
      </w:r>
      <w:r w:rsidRPr="00832633">
        <w:rPr>
          <w:rFonts w:ascii="Traditional Arabic" w:hAnsi="Traditional Arabic" w:cs="Traditional Arabic" w:hint="cs"/>
          <w:sz w:val="32"/>
          <w:szCs w:val="32"/>
          <w:rtl/>
        </w:rPr>
        <w:t>على</w:t>
      </w:r>
      <w:r w:rsidRPr="00832633">
        <w:rPr>
          <w:rFonts w:ascii="Traditional Arabic" w:hAnsi="Traditional Arabic" w:cs="Traditional Arabic"/>
          <w:sz w:val="32"/>
          <w:szCs w:val="32"/>
          <w:rtl/>
        </w:rPr>
        <w:t xml:space="preserve"> تحسين جودة تعل</w:t>
      </w:r>
      <w:r w:rsidRPr="00832633">
        <w:rPr>
          <w:rFonts w:ascii="Traditional Arabic" w:hAnsi="Traditional Arabic" w:cs="Traditional Arabic" w:hint="cs"/>
          <w:sz w:val="32"/>
          <w:szCs w:val="32"/>
          <w:rtl/>
        </w:rPr>
        <w:t>ي</w:t>
      </w:r>
      <w:r w:rsidRPr="00832633">
        <w:rPr>
          <w:rFonts w:ascii="Traditional Arabic" w:hAnsi="Traditional Arabic" w:cs="Traditional Arabic"/>
          <w:sz w:val="32"/>
          <w:szCs w:val="32"/>
          <w:rtl/>
        </w:rPr>
        <w:t>م اللغة العربية: أن يساهم هذا البحث في تحسين جودة تعل</w:t>
      </w:r>
      <w:r w:rsidRPr="00832633">
        <w:rPr>
          <w:rFonts w:ascii="Traditional Arabic" w:hAnsi="Traditional Arabic" w:cs="Traditional Arabic" w:hint="cs"/>
          <w:sz w:val="32"/>
          <w:szCs w:val="32"/>
          <w:rtl/>
        </w:rPr>
        <w:t>ي</w:t>
      </w:r>
      <w:r w:rsidRPr="00832633">
        <w:rPr>
          <w:rFonts w:ascii="Traditional Arabic" w:hAnsi="Traditional Arabic" w:cs="Traditional Arabic"/>
          <w:sz w:val="32"/>
          <w:szCs w:val="32"/>
          <w:rtl/>
        </w:rPr>
        <w:t xml:space="preserve">م اللغة العربية </w:t>
      </w:r>
      <w:r>
        <w:rPr>
          <w:rFonts w:ascii="Traditional Arabic" w:hAnsi="Traditional Arabic" w:cs="Traditional Arabic"/>
          <w:sz w:val="32"/>
          <w:szCs w:val="32"/>
          <w:rtl/>
        </w:rPr>
        <w:t xml:space="preserve">في قسم تعليم اللغة العربية </w:t>
      </w:r>
      <w:r w:rsidRPr="00832633">
        <w:rPr>
          <w:rFonts w:ascii="Traditional Arabic" w:hAnsi="Traditional Arabic" w:cs="Traditional Arabic" w:hint="cs"/>
          <w:sz w:val="32"/>
          <w:szCs w:val="32"/>
          <w:rtl/>
        </w:rPr>
        <w:t>ال</w:t>
      </w:r>
      <w:r>
        <w:rPr>
          <w:rFonts w:ascii="Traditional Arabic" w:hAnsi="Traditional Arabic" w:cs="Traditional Arabic" w:hint="cs"/>
          <w:sz w:val="32"/>
          <w:szCs w:val="32"/>
          <w:rtl/>
        </w:rPr>
        <w:t>الجامعة الإسلامية الحكومية كديري</w:t>
      </w:r>
      <w:r w:rsidRPr="00832633">
        <w:rPr>
          <w:rFonts w:ascii="Traditional Arabic" w:hAnsi="Traditional Arabic" w:cs="Traditional Arabic"/>
          <w:sz w:val="32"/>
          <w:szCs w:val="32"/>
          <w:rtl/>
        </w:rPr>
        <w:t xml:space="preserve"> من خلال تصميم نظام </w:t>
      </w:r>
      <w:r w:rsidRPr="00832633">
        <w:rPr>
          <w:rFonts w:ascii="Traditional Arabic" w:hAnsi="Traditional Arabic" w:cs="Traditional Arabic" w:hint="cs"/>
          <w:sz w:val="32"/>
          <w:szCs w:val="32"/>
          <w:rtl/>
        </w:rPr>
        <w:t>ال</w:t>
      </w:r>
      <w:r w:rsidRPr="00832633">
        <w:rPr>
          <w:rFonts w:ascii="Traditional Arabic" w:hAnsi="Traditional Arabic" w:cs="Traditional Arabic"/>
          <w:sz w:val="32"/>
          <w:szCs w:val="32"/>
          <w:rtl/>
        </w:rPr>
        <w:t xml:space="preserve">تعليمي </w:t>
      </w:r>
      <w:r w:rsidRPr="00832633">
        <w:rPr>
          <w:rFonts w:ascii="Traditional Arabic" w:hAnsi="Traditional Arabic" w:cs="Traditional Arabic" w:hint="cs"/>
          <w:sz w:val="32"/>
          <w:szCs w:val="32"/>
          <w:rtl/>
        </w:rPr>
        <w:t>ال</w:t>
      </w:r>
      <w:r w:rsidRPr="00832633">
        <w:rPr>
          <w:rFonts w:ascii="Traditional Arabic" w:hAnsi="Traditional Arabic" w:cs="Traditional Arabic"/>
          <w:sz w:val="32"/>
          <w:szCs w:val="32"/>
          <w:rtl/>
        </w:rPr>
        <w:t>فعال</w:t>
      </w:r>
      <w:r w:rsidRPr="00832633">
        <w:rPr>
          <w:rFonts w:ascii="Traditional Arabic" w:hAnsi="Traditional Arabic" w:cs="Traditional Arabic" w:hint="cs"/>
          <w:sz w:val="32"/>
          <w:szCs w:val="32"/>
          <w:rtl/>
        </w:rPr>
        <w:t>ي</w:t>
      </w:r>
      <w:r w:rsidRPr="00832633">
        <w:rPr>
          <w:rFonts w:ascii="Traditional Arabic" w:hAnsi="Traditional Arabic" w:cs="Traditional Arabic"/>
          <w:sz w:val="32"/>
          <w:szCs w:val="32"/>
          <w:rtl/>
        </w:rPr>
        <w:t xml:space="preserve"> باستخدام كتب</w:t>
      </w:r>
      <w:r w:rsidRPr="0083263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تدريس العربية المكثفة</w:t>
      </w:r>
      <w:r w:rsidRPr="00832633">
        <w:rPr>
          <w:rFonts w:ascii="Traditional Arabic" w:hAnsi="Traditional Arabic" w:cs="Traditional Arabic"/>
          <w:sz w:val="32"/>
          <w:szCs w:val="32"/>
          <w:rtl/>
        </w:rPr>
        <w:t xml:space="preserve"> كمواد تعليمية.</w:t>
      </w:r>
    </w:p>
    <w:p w14:paraId="4DCC9911" w14:textId="77777777" w:rsidR="002643A8" w:rsidRPr="00832633" w:rsidRDefault="002643A8" w:rsidP="002643A8">
      <w:pPr>
        <w:pStyle w:val="ListParagraph"/>
        <w:bidi/>
        <w:jc w:val="both"/>
        <w:rPr>
          <w:rFonts w:ascii="Traditional Arabic" w:hAnsi="Traditional Arabic" w:cs="Traditional Arabic"/>
          <w:sz w:val="32"/>
          <w:szCs w:val="32"/>
          <w:rtl/>
        </w:rPr>
      </w:pPr>
      <w:r w:rsidRPr="00832633">
        <w:rPr>
          <w:rFonts w:ascii="Traditional Arabic" w:hAnsi="Traditional Arabic" w:cs="Traditional Arabic"/>
          <w:sz w:val="32"/>
          <w:szCs w:val="32"/>
          <w:rtl/>
        </w:rPr>
        <w:t>۲</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 xml:space="preserve">تطوير </w:t>
      </w:r>
      <w:r>
        <w:rPr>
          <w:rFonts w:ascii="Traditional Arabic" w:hAnsi="Traditional Arabic" w:cs="Traditional Arabic"/>
          <w:sz w:val="32"/>
          <w:szCs w:val="32"/>
          <w:rtl/>
        </w:rPr>
        <w:t>طرق</w:t>
      </w:r>
      <w:r w:rsidRPr="00832633">
        <w:rPr>
          <w:rFonts w:ascii="Traditional Arabic" w:hAnsi="Traditional Arabic" w:cs="Traditional Arabic"/>
          <w:sz w:val="32"/>
          <w:szCs w:val="32"/>
          <w:rtl/>
        </w:rPr>
        <w:t xml:space="preserve">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أن يخرج هذا البحث بتوصيات لتطوير </w:t>
      </w:r>
      <w:r>
        <w:rPr>
          <w:rFonts w:ascii="Traditional Arabic" w:hAnsi="Traditional Arabic" w:cs="Traditional Arabic"/>
          <w:sz w:val="32"/>
          <w:szCs w:val="32"/>
          <w:rtl/>
        </w:rPr>
        <w:t>طرق</w:t>
      </w:r>
      <w:r w:rsidRPr="00832633">
        <w:rPr>
          <w:rFonts w:ascii="Traditional Arabic" w:hAnsi="Traditional Arabic" w:cs="Traditional Arabic"/>
          <w:sz w:val="32"/>
          <w:szCs w:val="32"/>
          <w:rtl/>
        </w:rPr>
        <w:t xml:space="preserve">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من خلال استخدام كتب </w:t>
      </w:r>
      <w:r>
        <w:rPr>
          <w:rFonts w:ascii="Traditional Arabic" w:hAnsi="Traditional Arabic" w:cs="Traditional Arabic"/>
          <w:sz w:val="32"/>
          <w:szCs w:val="32"/>
          <w:rtl/>
        </w:rPr>
        <w:t>تدريس العربية المكثفة</w:t>
      </w:r>
      <w:r w:rsidRPr="00832633">
        <w:rPr>
          <w:rFonts w:ascii="Traditional Arabic" w:hAnsi="Traditional Arabic" w:cs="Traditional Arabic"/>
          <w:sz w:val="32"/>
          <w:szCs w:val="32"/>
          <w:rtl/>
        </w:rPr>
        <w:t xml:space="preserve"> كمصادر لل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وذلك لتوفير طرق بديلة مبتكرة وفعالة في تحسين مهارات اللغة العربية لدى الطلاب.</w:t>
      </w:r>
    </w:p>
    <w:p w14:paraId="3D1905E1"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lastRenderedPageBreak/>
        <w:t>٣</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 xml:space="preserve">تحسين قدرات الطلاب:  الاستفادة من نتائج هذا البحث لتحسين مهارات اللغة العربية لدى طلاب </w:t>
      </w:r>
      <w:r>
        <w:rPr>
          <w:rFonts w:ascii="Traditional Arabic" w:hAnsi="Traditional Arabic" w:cs="Traditional Arabic"/>
          <w:sz w:val="32"/>
          <w:szCs w:val="32"/>
          <w:rtl/>
        </w:rPr>
        <w:t xml:space="preserve"> قسم تعليم اللغة العربية في الجامعة كديري الإسلامية الحكومية </w:t>
      </w:r>
      <w:r w:rsidRPr="00832633">
        <w:rPr>
          <w:rFonts w:ascii="Traditional Arabic" w:hAnsi="Traditional Arabic" w:cs="Traditional Arabic"/>
          <w:sz w:val="32"/>
          <w:szCs w:val="32"/>
          <w:rtl/>
        </w:rPr>
        <w:t xml:space="preserve">. مع نظام </w:t>
      </w:r>
      <w:r w:rsidRPr="00832633">
        <w:rPr>
          <w:rFonts w:ascii="Traditional Arabic" w:hAnsi="Traditional Arabic" w:cs="Traditional Arabic" w:hint="cs"/>
          <w:sz w:val="32"/>
          <w:szCs w:val="32"/>
          <w:rtl/>
        </w:rPr>
        <w:t>ال</w:t>
      </w:r>
      <w:r w:rsidRPr="00832633">
        <w:rPr>
          <w:rFonts w:ascii="Traditional Arabic" w:hAnsi="Traditional Arabic" w:cs="Traditional Arabic"/>
          <w:sz w:val="32"/>
          <w:szCs w:val="32"/>
          <w:rtl/>
        </w:rPr>
        <w:t xml:space="preserve">تعليمي </w:t>
      </w:r>
      <w:r w:rsidRPr="00832633">
        <w:rPr>
          <w:rFonts w:ascii="Traditional Arabic" w:hAnsi="Traditional Arabic" w:cs="Traditional Arabic" w:hint="cs"/>
          <w:sz w:val="32"/>
          <w:szCs w:val="32"/>
          <w:rtl/>
        </w:rPr>
        <w:t>ال</w:t>
      </w:r>
      <w:r w:rsidRPr="00832633">
        <w:rPr>
          <w:rFonts w:ascii="Traditional Arabic" w:hAnsi="Traditional Arabic" w:cs="Traditional Arabic"/>
          <w:sz w:val="32"/>
          <w:szCs w:val="32"/>
          <w:rtl/>
        </w:rPr>
        <w:t>فعال</w:t>
      </w:r>
      <w:r w:rsidRPr="00832633">
        <w:rPr>
          <w:rFonts w:ascii="Traditional Arabic" w:hAnsi="Traditional Arabic" w:cs="Traditional Arabic" w:hint="cs"/>
          <w:sz w:val="32"/>
          <w:szCs w:val="32"/>
          <w:rtl/>
        </w:rPr>
        <w:t>ي</w:t>
      </w:r>
      <w:r w:rsidRPr="00832633">
        <w:rPr>
          <w:rFonts w:ascii="Traditional Arabic" w:hAnsi="Traditional Arabic" w:cs="Traditional Arabic"/>
          <w:sz w:val="32"/>
          <w:szCs w:val="32"/>
          <w:rtl/>
        </w:rPr>
        <w:t xml:space="preserve"> ، من المتوقع أن يكتسب الطلاب فهما أفضل للغة العربية وتحسين مهاراتهم في التحدث والقراءة والكتابة والاستماع باللغة العربية.</w:t>
      </w:r>
    </w:p>
    <w:p w14:paraId="04036760" w14:textId="77777777" w:rsidR="002643A8" w:rsidRPr="00832633" w:rsidRDefault="002643A8" w:rsidP="002643A8">
      <w:pPr>
        <w:pStyle w:val="ListParagraph"/>
        <w:bidi/>
        <w:jc w:val="both"/>
        <w:rPr>
          <w:rFonts w:ascii="Traditional Arabic" w:hAnsi="Traditional Arabic" w:cs="Traditional Arabic"/>
          <w:sz w:val="32"/>
          <w:szCs w:val="32"/>
          <w:rtl/>
        </w:rPr>
      </w:pPr>
      <w:r w:rsidRPr="00832633">
        <w:rPr>
          <w:rFonts w:ascii="Traditional Arabic" w:hAnsi="Traditional Arabic" w:cs="Traditional Arabic"/>
          <w:sz w:val="32"/>
          <w:szCs w:val="32"/>
          <w:rtl/>
        </w:rPr>
        <w:t>٤</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 xml:space="preserve">فهم أعمق للعقبات التي تحول دون استخدام كتب </w:t>
      </w:r>
      <w:r>
        <w:rPr>
          <w:rFonts w:ascii="Traditional Arabic" w:hAnsi="Traditional Arabic" w:cs="Traditional Arabic"/>
          <w:sz w:val="32"/>
          <w:szCs w:val="32"/>
          <w:rtl/>
        </w:rPr>
        <w:t>تدريس العربية المكثفة</w:t>
      </w:r>
      <w:r w:rsidRPr="00832633">
        <w:rPr>
          <w:rFonts w:ascii="Traditional Arabic" w:hAnsi="Traditional Arabic" w:cs="Traditional Arabic"/>
          <w:sz w:val="32"/>
          <w:szCs w:val="32"/>
          <w:rtl/>
        </w:rPr>
        <w:t xml:space="preserve"> في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لهذا البحث تحديد العقبات التي تواجه استخدام كتب </w:t>
      </w:r>
      <w:r>
        <w:rPr>
          <w:rFonts w:ascii="Traditional Arabic" w:hAnsi="Traditional Arabic" w:cs="Traditional Arabic"/>
          <w:sz w:val="32"/>
          <w:szCs w:val="32"/>
          <w:rtl/>
        </w:rPr>
        <w:t>تدريس العربية المكثفة</w:t>
      </w:r>
      <w:r w:rsidRPr="00832633">
        <w:rPr>
          <w:rFonts w:ascii="Traditional Arabic" w:hAnsi="Traditional Arabic" w:cs="Traditional Arabic"/>
          <w:sz w:val="32"/>
          <w:szCs w:val="32"/>
          <w:rtl/>
        </w:rPr>
        <w:t xml:space="preserve"> في نظام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وذلك لتوفير فهم أعمق للتحديات التي يجب التغلب عليها والحلول التي  تطبيقها في استخدام كتب </w:t>
      </w:r>
      <w:r>
        <w:rPr>
          <w:rFonts w:ascii="Traditional Arabic" w:hAnsi="Traditional Arabic" w:cs="Traditional Arabic"/>
          <w:sz w:val="32"/>
          <w:szCs w:val="32"/>
          <w:rtl/>
        </w:rPr>
        <w:t>تدريس العربية المكثفة</w:t>
      </w:r>
      <w:r w:rsidRPr="00832633">
        <w:rPr>
          <w:rFonts w:ascii="Traditional Arabic" w:hAnsi="Traditional Arabic" w:cs="Traditional Arabic"/>
          <w:sz w:val="32"/>
          <w:szCs w:val="32"/>
          <w:rtl/>
        </w:rPr>
        <w:t xml:space="preserve"> كمواد تعليمية.</w:t>
      </w:r>
    </w:p>
    <w:p w14:paraId="11A1912A"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٥</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المسا</w:t>
      </w:r>
      <w:r w:rsidRPr="00832633">
        <w:rPr>
          <w:rFonts w:ascii="Traditional Arabic" w:hAnsi="Traditional Arabic" w:cs="Traditional Arabic" w:hint="cs"/>
          <w:sz w:val="32"/>
          <w:szCs w:val="32"/>
          <w:rtl/>
        </w:rPr>
        <w:t>ند</w:t>
      </w:r>
      <w:r w:rsidRPr="00832633">
        <w:rPr>
          <w:rFonts w:ascii="Traditional Arabic" w:hAnsi="Traditional Arabic" w:cs="Traditional Arabic"/>
          <w:sz w:val="32"/>
          <w:szCs w:val="32"/>
          <w:rtl/>
        </w:rPr>
        <w:t xml:space="preserve">ة في الأدبيات العلمية:  أن يساهم هذا البحث في الأدبيات العلمية حول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واستخدام كتب </w:t>
      </w:r>
      <w:r>
        <w:rPr>
          <w:rFonts w:ascii="Traditional Arabic" w:hAnsi="Traditional Arabic" w:cs="Traditional Arabic" w:hint="cs"/>
          <w:sz w:val="32"/>
          <w:szCs w:val="32"/>
          <w:rtl/>
        </w:rPr>
        <w:t>تدريس العربية المكثفة</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كمواد تعليمية.  أن تكون نتائج البحث مرجعا للباحثين أو الأكاديميين الآخرين في تطوير البحوث أو الدراسات المتقدمة في هذا ال</w:t>
      </w:r>
      <w:r w:rsidRPr="00832633">
        <w:rPr>
          <w:rFonts w:ascii="Traditional Arabic" w:hAnsi="Traditional Arabic" w:cs="Traditional Arabic" w:hint="cs"/>
          <w:sz w:val="32"/>
          <w:szCs w:val="32"/>
          <w:rtl/>
        </w:rPr>
        <w:t>تربوي</w:t>
      </w:r>
      <w:r w:rsidRPr="00832633">
        <w:rPr>
          <w:rFonts w:ascii="Traditional Arabic" w:hAnsi="Traditional Arabic" w:cs="Traditional Arabic"/>
          <w:sz w:val="32"/>
          <w:szCs w:val="32"/>
          <w:rtl/>
        </w:rPr>
        <w:t>.</w:t>
      </w:r>
    </w:p>
    <w:p w14:paraId="7E4AB013"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و</w:t>
      </w:r>
      <w:r w:rsidRPr="00832633">
        <w:rPr>
          <w:rFonts w:ascii="Traditional Arabic" w:hAnsi="Traditional Arabic" w:cs="Traditional Arabic" w:hint="cs"/>
          <w:sz w:val="32"/>
          <w:szCs w:val="32"/>
          <w:rtl/>
        </w:rPr>
        <w:t>لذالك متعمد</w:t>
      </w:r>
      <w:r w:rsidRPr="00832633">
        <w:rPr>
          <w:rFonts w:ascii="Traditional Arabic" w:hAnsi="Traditional Arabic" w:cs="Traditional Arabic"/>
          <w:sz w:val="32"/>
          <w:szCs w:val="32"/>
          <w:rtl/>
        </w:rPr>
        <w:t xml:space="preserve"> هذا البحث </w:t>
      </w:r>
      <w:r w:rsidRPr="00832633">
        <w:rPr>
          <w:rFonts w:ascii="Traditional Arabic" w:hAnsi="Traditional Arabic" w:cs="Traditional Arabic" w:hint="cs"/>
          <w:sz w:val="32"/>
          <w:szCs w:val="32"/>
          <w:rtl/>
        </w:rPr>
        <w:t>على ال</w:t>
      </w:r>
      <w:r w:rsidRPr="00832633">
        <w:rPr>
          <w:rFonts w:ascii="Traditional Arabic" w:hAnsi="Traditional Arabic" w:cs="Traditional Arabic"/>
          <w:sz w:val="32"/>
          <w:szCs w:val="32"/>
          <w:rtl/>
        </w:rPr>
        <w:t xml:space="preserve">فوائد </w:t>
      </w:r>
      <w:r w:rsidRPr="00832633">
        <w:rPr>
          <w:rFonts w:ascii="Traditional Arabic" w:hAnsi="Traditional Arabic" w:cs="Traditional Arabic" w:hint="cs"/>
          <w:sz w:val="32"/>
          <w:szCs w:val="32"/>
          <w:rtl/>
        </w:rPr>
        <w:t>ال</w:t>
      </w:r>
      <w:r w:rsidRPr="00832633">
        <w:rPr>
          <w:rFonts w:ascii="Traditional Arabic" w:hAnsi="Traditional Arabic" w:cs="Traditional Arabic"/>
          <w:sz w:val="32"/>
          <w:szCs w:val="32"/>
          <w:rtl/>
        </w:rPr>
        <w:t>م</w:t>
      </w:r>
      <w:r w:rsidRPr="00832633">
        <w:rPr>
          <w:rFonts w:ascii="Traditional Arabic" w:hAnsi="Traditional Arabic" w:cs="Traditional Arabic" w:hint="cs"/>
          <w:sz w:val="32"/>
          <w:szCs w:val="32"/>
          <w:rtl/>
        </w:rPr>
        <w:t>ل</w:t>
      </w:r>
      <w:r w:rsidRPr="00832633">
        <w:rPr>
          <w:rFonts w:ascii="Traditional Arabic" w:hAnsi="Traditional Arabic" w:cs="Traditional Arabic"/>
          <w:sz w:val="32"/>
          <w:szCs w:val="32"/>
          <w:rtl/>
        </w:rPr>
        <w:t xml:space="preserve">موسة في تحسين جودة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w:t>
      </w:r>
      <w:r>
        <w:rPr>
          <w:rFonts w:ascii="Traditional Arabic" w:hAnsi="Traditional Arabic" w:cs="Traditional Arabic"/>
          <w:sz w:val="32"/>
          <w:szCs w:val="32"/>
          <w:rtl/>
        </w:rPr>
        <w:t xml:space="preserve">في قسم تعليم اللغة العربية في الجامعة كديري الإسلامية الحكومية </w:t>
      </w:r>
      <w:r w:rsidRPr="00832633">
        <w:rPr>
          <w:rFonts w:ascii="Traditional Arabic" w:hAnsi="Traditional Arabic" w:cs="Traditional Arabic"/>
          <w:sz w:val="32"/>
          <w:szCs w:val="32"/>
          <w:rtl/>
        </w:rPr>
        <w:t xml:space="preserve"> والمساهمة في تطوير </w:t>
      </w:r>
      <w:r>
        <w:rPr>
          <w:rFonts w:ascii="Traditional Arabic" w:hAnsi="Traditional Arabic" w:cs="Traditional Arabic"/>
          <w:sz w:val="32"/>
          <w:szCs w:val="32"/>
          <w:rtl/>
        </w:rPr>
        <w:t>طرق</w:t>
      </w:r>
      <w:r w:rsidRPr="00832633">
        <w:rPr>
          <w:rFonts w:ascii="Traditional Arabic" w:hAnsi="Traditional Arabic" w:cs="Traditional Arabic"/>
          <w:sz w:val="32"/>
          <w:szCs w:val="32"/>
          <w:rtl/>
        </w:rPr>
        <w:t xml:space="preserve">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والأدبيات العلمية في هذا ال</w:t>
      </w:r>
      <w:r w:rsidRPr="00832633">
        <w:rPr>
          <w:rFonts w:ascii="Traditional Arabic" w:hAnsi="Traditional Arabic" w:cs="Traditional Arabic" w:hint="cs"/>
          <w:sz w:val="32"/>
          <w:szCs w:val="32"/>
          <w:rtl/>
        </w:rPr>
        <w:t>تربوي</w:t>
      </w:r>
      <w:r w:rsidRPr="00832633">
        <w:rPr>
          <w:rFonts w:ascii="Traditional Arabic" w:hAnsi="Traditional Arabic" w:cs="Traditional Arabic"/>
          <w:sz w:val="32"/>
          <w:szCs w:val="32"/>
          <w:rtl/>
        </w:rPr>
        <w:t>.</w:t>
      </w:r>
    </w:p>
    <w:p w14:paraId="1251D579" w14:textId="77777777" w:rsidR="002643A8" w:rsidRPr="00206445" w:rsidRDefault="002643A8" w:rsidP="002643A8">
      <w:pPr>
        <w:pStyle w:val="Heading1"/>
        <w:bidi/>
        <w:ind w:left="735" w:hanging="284"/>
        <w:rPr>
          <w:rFonts w:ascii="Traditional Arabic" w:hAnsi="Traditional Arabic" w:cs="Traditional Arabic"/>
          <w:b/>
          <w:bCs/>
          <w:color w:val="auto"/>
          <w:sz w:val="36"/>
          <w:szCs w:val="36"/>
        </w:rPr>
      </w:pPr>
      <w:bookmarkStart w:id="28" w:name="_Toc151530723"/>
      <w:bookmarkStart w:id="29" w:name="_Toc151531990"/>
      <w:bookmarkStart w:id="30" w:name="_Toc151532229"/>
      <w:bookmarkStart w:id="31" w:name="_Toc168381150"/>
      <w:bookmarkStart w:id="32" w:name="_Toc169967824"/>
      <w:r>
        <w:rPr>
          <w:rFonts w:ascii="Traditional Arabic" w:hAnsi="Traditional Arabic" w:cs="Traditional Arabic" w:hint="cs"/>
          <w:b/>
          <w:bCs/>
          <w:color w:val="auto"/>
          <w:sz w:val="36"/>
          <w:szCs w:val="36"/>
          <w:rtl/>
          <w:lang w:bidi="ar-DZ"/>
        </w:rPr>
        <w:t xml:space="preserve">ه. </w:t>
      </w:r>
      <w:r w:rsidRPr="00206445">
        <w:rPr>
          <w:rFonts w:ascii="Traditional Arabic" w:hAnsi="Traditional Arabic" w:cs="Traditional Arabic"/>
          <w:b/>
          <w:bCs/>
          <w:color w:val="auto"/>
          <w:sz w:val="36"/>
          <w:szCs w:val="36"/>
          <w:rtl/>
          <w:lang w:bidi="ar-DZ"/>
        </w:rPr>
        <w:t xml:space="preserve">تحديد </w:t>
      </w:r>
      <w:r w:rsidRPr="00206445">
        <w:rPr>
          <w:rFonts w:ascii="Traditional Arabic" w:hAnsi="Traditional Arabic" w:cs="Traditional Arabic"/>
          <w:b/>
          <w:bCs/>
          <w:color w:val="auto"/>
          <w:sz w:val="36"/>
          <w:szCs w:val="36"/>
          <w:rtl/>
        </w:rPr>
        <w:t>البحث</w:t>
      </w:r>
      <w:bookmarkEnd w:id="28"/>
      <w:bookmarkEnd w:id="29"/>
      <w:bookmarkEnd w:id="30"/>
      <w:bookmarkEnd w:id="31"/>
      <w:bookmarkEnd w:id="32"/>
    </w:p>
    <w:p w14:paraId="68772D24"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hint="cs"/>
          <w:sz w:val="32"/>
          <w:szCs w:val="32"/>
          <w:rtl/>
          <w:lang w:bidi="ar-DZ"/>
        </w:rPr>
        <w:t xml:space="preserve">تحديد </w:t>
      </w:r>
      <w:r w:rsidRPr="00832633">
        <w:rPr>
          <w:rFonts w:ascii="Traditional Arabic" w:hAnsi="Traditional Arabic" w:cs="Traditional Arabic"/>
          <w:sz w:val="32"/>
          <w:szCs w:val="32"/>
          <w:rtl/>
        </w:rPr>
        <w:t>البحث</w:t>
      </w:r>
      <w:r w:rsidRPr="00832633">
        <w:rPr>
          <w:rFonts w:ascii="Traditional Arabic" w:hAnsi="Traditional Arabic" w:cs="Traditional Arabic" w:hint="cs"/>
          <w:sz w:val="32"/>
          <w:szCs w:val="32"/>
          <w:rtl/>
        </w:rPr>
        <w:t xml:space="preserve"> في </w:t>
      </w:r>
      <w:r w:rsidRPr="00832633">
        <w:rPr>
          <w:rFonts w:ascii="Traditional Arabic" w:hAnsi="Traditional Arabic" w:cs="Traditional Arabic"/>
          <w:sz w:val="32"/>
          <w:szCs w:val="32"/>
          <w:rtl/>
        </w:rPr>
        <w:t>ما يلي:</w:t>
      </w:r>
    </w:p>
    <w:p w14:paraId="3F0BA208"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١</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 xml:space="preserve">الحدود الجغرافية: تم إجراء هذا البحث فقط </w:t>
      </w:r>
      <w:r>
        <w:rPr>
          <w:rFonts w:ascii="Traditional Arabic" w:hAnsi="Traditional Arabic" w:cs="Traditional Arabic"/>
          <w:sz w:val="32"/>
          <w:szCs w:val="32"/>
          <w:rtl/>
        </w:rPr>
        <w:t xml:space="preserve">في قسم تعليم اللغة العربية </w:t>
      </w:r>
      <w:r w:rsidRPr="00832633">
        <w:rPr>
          <w:rFonts w:ascii="Traditional Arabic" w:hAnsi="Traditional Arabic" w:cs="Traditional Arabic"/>
          <w:sz w:val="32"/>
          <w:szCs w:val="32"/>
          <w:rtl/>
        </w:rPr>
        <w:t xml:space="preserve">في </w:t>
      </w:r>
      <w:r w:rsidRPr="00832633">
        <w:rPr>
          <w:rFonts w:ascii="Traditional Arabic" w:hAnsi="Traditional Arabic" w:cs="Traditional Arabic" w:hint="cs"/>
          <w:sz w:val="32"/>
          <w:szCs w:val="32"/>
          <w:rtl/>
        </w:rPr>
        <w:t>الجامعة كديري الحكومية الإسلامية</w:t>
      </w:r>
      <w:r w:rsidRPr="00832633">
        <w:rPr>
          <w:rFonts w:ascii="Traditional Arabic" w:hAnsi="Traditional Arabic" w:cs="Traditional Arabic"/>
          <w:sz w:val="32"/>
          <w:szCs w:val="32"/>
          <w:rtl/>
        </w:rPr>
        <w:t xml:space="preserve"> ، وبالتالي فإن تعميم نتائج البحث يقتصر على هذه السياقات ولا  تطبيقه مباشرة على سياقات أخرى.</w:t>
      </w:r>
    </w:p>
    <w:p w14:paraId="3C53F296"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۲</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الحد الزمني: يتم إجراء هذا البحث في فترة معينة وفقا لوقت محدد مسبقا ، لذلك لا  أن تمثل نتائج الدراسة التغيرات التي تحدث في فترة زمنية أطول.</w:t>
      </w:r>
    </w:p>
    <w:p w14:paraId="7B8E2A9F" w14:textId="77777777" w:rsidR="002643A8" w:rsidRPr="00832633" w:rsidRDefault="002643A8" w:rsidP="002643A8">
      <w:pPr>
        <w:pStyle w:val="ListParagraph"/>
        <w:bidi/>
        <w:jc w:val="both"/>
        <w:rPr>
          <w:rFonts w:ascii="Traditional Arabic" w:hAnsi="Traditional Arabic" w:cs="Traditional Arabic"/>
          <w:sz w:val="32"/>
          <w:szCs w:val="32"/>
          <w:rtl/>
        </w:rPr>
      </w:pPr>
      <w:r w:rsidRPr="00832633">
        <w:rPr>
          <w:rFonts w:ascii="Traditional Arabic" w:hAnsi="Traditional Arabic" w:cs="Traditional Arabic"/>
          <w:sz w:val="32"/>
          <w:szCs w:val="32"/>
          <w:rtl/>
        </w:rPr>
        <w:lastRenderedPageBreak/>
        <w:t>٣</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 xml:space="preserve">حدود المجيبين: اقتصر المشاركون في هذه الدراسة </w:t>
      </w:r>
      <w:r>
        <w:rPr>
          <w:rFonts w:ascii="Traditional Arabic" w:hAnsi="Traditional Arabic" w:cs="Traditional Arabic" w:hint="cs"/>
          <w:sz w:val="32"/>
          <w:szCs w:val="32"/>
          <w:rtl/>
        </w:rPr>
        <w:t>على طلاب</w:t>
      </w:r>
      <w:r>
        <w:rPr>
          <w:rFonts w:ascii="Traditional Arabic" w:hAnsi="Traditional Arabic" w:cs="Traditional Arabic"/>
          <w:sz w:val="32"/>
          <w:szCs w:val="32"/>
          <w:rtl/>
        </w:rPr>
        <w:t xml:space="preserve"> قسم تعليم اللغة العربية </w:t>
      </w:r>
      <w:r w:rsidRPr="00832633">
        <w:rPr>
          <w:rFonts w:ascii="Traditional Arabic" w:hAnsi="Traditional Arabic" w:cs="Traditional Arabic" w:hint="cs"/>
          <w:sz w:val="32"/>
          <w:szCs w:val="32"/>
          <w:rtl/>
        </w:rPr>
        <w:t>الجامعة كديري الحكومية الإسلامية</w:t>
      </w:r>
      <w:r w:rsidRPr="00832633">
        <w:rPr>
          <w:rFonts w:ascii="Traditional Arabic" w:hAnsi="Traditional Arabic" w:cs="Traditional Arabic"/>
          <w:sz w:val="32"/>
          <w:szCs w:val="32"/>
          <w:rtl/>
        </w:rPr>
        <w:t>، لذلك لا  تطبيق نتائج الدراسة على مجموعات سكانية مختلفة ، مثل الطلاب في المؤسسات التعليمية الأخرى أو عامة الناس.</w:t>
      </w:r>
    </w:p>
    <w:p w14:paraId="18061691" w14:textId="77777777" w:rsidR="002643A8" w:rsidRPr="00832633" w:rsidRDefault="002643A8" w:rsidP="002643A8">
      <w:pPr>
        <w:pStyle w:val="ListParagraph"/>
        <w:bidi/>
        <w:jc w:val="both"/>
        <w:rPr>
          <w:rFonts w:ascii="Traditional Arabic" w:hAnsi="Traditional Arabic" w:cs="Traditional Arabic"/>
          <w:sz w:val="32"/>
          <w:szCs w:val="32"/>
          <w:rtl/>
        </w:rPr>
      </w:pPr>
      <w:r w:rsidRPr="00832633">
        <w:rPr>
          <w:rFonts w:ascii="Traditional Arabic" w:hAnsi="Traditional Arabic" w:cs="Traditional Arabic"/>
          <w:sz w:val="32"/>
          <w:szCs w:val="32"/>
          <w:rtl/>
        </w:rPr>
        <w:t>٤</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القيود المنهجية: سيستخدم هذا البحث ال</w:t>
      </w:r>
      <w:r>
        <w:rPr>
          <w:rFonts w:ascii="Traditional Arabic" w:hAnsi="Traditional Arabic" w:cs="Traditional Arabic"/>
          <w:sz w:val="32"/>
          <w:szCs w:val="32"/>
          <w:rtl/>
        </w:rPr>
        <w:t>طرق</w:t>
      </w:r>
      <w:r w:rsidRPr="00832633">
        <w:rPr>
          <w:rFonts w:ascii="Traditional Arabic" w:hAnsi="Traditional Arabic" w:cs="Traditional Arabic"/>
          <w:sz w:val="32"/>
          <w:szCs w:val="32"/>
          <w:rtl/>
        </w:rPr>
        <w:t xml:space="preserve"> النوعية لتحليل البيانات، بحيث تقتصر نتائج البحث على وجهات نظر ذاتية ولا  التوسع فيها إحصائيا.</w:t>
      </w:r>
    </w:p>
    <w:p w14:paraId="3C9C7571" w14:textId="77777777" w:rsidR="002643A8" w:rsidRPr="00832633" w:rsidRDefault="002643A8" w:rsidP="002643A8">
      <w:pPr>
        <w:pStyle w:val="ListParagraph"/>
        <w:bidi/>
        <w:jc w:val="both"/>
        <w:rPr>
          <w:rFonts w:ascii="Traditional Arabic" w:hAnsi="Traditional Arabic" w:cs="Traditional Arabic"/>
          <w:sz w:val="32"/>
          <w:szCs w:val="32"/>
          <w:rtl/>
        </w:rPr>
      </w:pPr>
      <w:r w:rsidRPr="00832633">
        <w:rPr>
          <w:rFonts w:ascii="Traditional Arabic" w:hAnsi="Traditional Arabic" w:cs="Traditional Arabic"/>
          <w:sz w:val="32"/>
          <w:szCs w:val="32"/>
          <w:rtl/>
        </w:rPr>
        <w:t>٥</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 xml:space="preserve">قيود كتب </w:t>
      </w:r>
      <w:r>
        <w:rPr>
          <w:rFonts w:ascii="Traditional Arabic" w:hAnsi="Traditional Arabic" w:cs="Traditional Arabic"/>
          <w:sz w:val="32"/>
          <w:szCs w:val="32"/>
          <w:rtl/>
        </w:rPr>
        <w:t>تدريس العربية المكثفة</w:t>
      </w:r>
      <w:r w:rsidRPr="00832633">
        <w:rPr>
          <w:rFonts w:ascii="Traditional Arabic" w:hAnsi="Traditional Arabic" w:cs="Traditional Arabic"/>
          <w:sz w:val="32"/>
          <w:szCs w:val="32"/>
          <w:rtl/>
        </w:rPr>
        <w:t xml:space="preserve">: ستستخدم هذه الدراسة كتب </w:t>
      </w:r>
      <w:r>
        <w:rPr>
          <w:rFonts w:ascii="Traditional Arabic" w:hAnsi="Traditional Arabic" w:cs="Traditional Arabic"/>
          <w:sz w:val="32"/>
          <w:szCs w:val="32"/>
          <w:rtl/>
        </w:rPr>
        <w:t>تدريس العربية المكثفة</w:t>
      </w:r>
      <w:r w:rsidRPr="00832633">
        <w:rPr>
          <w:rFonts w:ascii="Traditional Arabic" w:hAnsi="Traditional Arabic" w:cs="Traditional Arabic"/>
          <w:sz w:val="32"/>
          <w:szCs w:val="32"/>
          <w:rtl/>
        </w:rPr>
        <w:t xml:space="preserve"> كمواد تعليمية في نظام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العربي، ولكنها لن تحلل بعمق الجوانب المتعلقة بمحتوى أو هيكل أو تطوير </w:t>
      </w:r>
      <w:r>
        <w:rPr>
          <w:rFonts w:ascii="Traditional Arabic" w:hAnsi="Traditional Arabic" w:cs="Traditional Arabic"/>
          <w:sz w:val="32"/>
          <w:szCs w:val="32"/>
          <w:rtl/>
        </w:rPr>
        <w:t xml:space="preserve">كتاب تدريس العربية المكثف </w:t>
      </w:r>
      <w:r w:rsidRPr="00832633">
        <w:rPr>
          <w:rFonts w:ascii="Traditional Arabic" w:hAnsi="Traditional Arabic" w:cs="Traditional Arabic"/>
          <w:sz w:val="32"/>
          <w:szCs w:val="32"/>
          <w:rtl/>
        </w:rPr>
        <w:t>نفسه.</w:t>
      </w:r>
    </w:p>
    <w:p w14:paraId="595255CD" w14:textId="77777777" w:rsidR="002643A8" w:rsidRPr="00417502"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٦</w:t>
      </w:r>
      <w:r w:rsidRPr="00832633">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 xml:space="preserve">القيود المتغيرة: ستركز هذه الدراسة على تحليل نظام </w:t>
      </w:r>
      <w:r>
        <w:rPr>
          <w:rFonts w:ascii="Traditional Arabic" w:hAnsi="Traditional Arabic" w:cs="Traditional Arabic"/>
          <w:sz w:val="32"/>
          <w:szCs w:val="32"/>
          <w:rtl/>
        </w:rPr>
        <w:t>تدريس العربية المكثفة</w:t>
      </w:r>
      <w:r w:rsidRPr="00832633">
        <w:rPr>
          <w:rFonts w:ascii="Traditional Arabic" w:hAnsi="Traditional Arabic" w:cs="Traditional Arabic"/>
          <w:sz w:val="32"/>
          <w:szCs w:val="32"/>
          <w:rtl/>
        </w:rPr>
        <w:t xml:space="preserve"> 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الكتب في تحسين مهارات اللغة العربية لدى الطلاب، ولكنها لن تستكشف العوامل الأخرى التي  أن تؤثر على مهارات اللغة العربية، مثل الخلفية التعليمية والتحفيز واهتمامات الطلاب.</w:t>
      </w:r>
      <w:r>
        <w:rPr>
          <w:rFonts w:ascii="Traditional Arabic" w:hAnsi="Traditional Arabic" w:cs="Traditional Arabic" w:hint="cs"/>
          <w:sz w:val="32"/>
          <w:szCs w:val="32"/>
          <w:rtl/>
        </w:rPr>
        <w:t xml:space="preserve"> </w:t>
      </w:r>
      <w:r w:rsidRPr="00417502">
        <w:rPr>
          <w:rFonts w:ascii="Traditional Arabic" w:hAnsi="Traditional Arabic" w:cs="Traditional Arabic"/>
          <w:sz w:val="32"/>
          <w:szCs w:val="32"/>
          <w:rtl/>
        </w:rPr>
        <w:t>وبالتالي ،هذه ال</w:t>
      </w:r>
      <w:r w:rsidRPr="00417502">
        <w:rPr>
          <w:rFonts w:ascii="Traditional Arabic" w:hAnsi="Traditional Arabic" w:cs="Traditional Arabic" w:hint="cs"/>
          <w:sz w:val="32"/>
          <w:szCs w:val="32"/>
          <w:rtl/>
        </w:rPr>
        <w:t>تربوية</w:t>
      </w:r>
      <w:r w:rsidRPr="00417502">
        <w:rPr>
          <w:rFonts w:ascii="Traditional Arabic" w:hAnsi="Traditional Arabic" w:cs="Traditional Arabic"/>
          <w:sz w:val="32"/>
          <w:szCs w:val="32"/>
          <w:rtl/>
        </w:rPr>
        <w:t xml:space="preserve"> لها قيود معينة يجب مراعاتها في تفسير نتائج البحث وتعميم النتائج.</w:t>
      </w:r>
    </w:p>
    <w:p w14:paraId="46B28CF0" w14:textId="77777777" w:rsidR="002643A8" w:rsidRPr="00206445" w:rsidRDefault="002643A8" w:rsidP="002643A8">
      <w:pPr>
        <w:pStyle w:val="Heading1"/>
        <w:bidi/>
        <w:ind w:left="735" w:hanging="284"/>
        <w:rPr>
          <w:rFonts w:ascii="Traditional Arabic" w:hAnsi="Traditional Arabic" w:cs="Traditional Arabic"/>
          <w:b/>
          <w:bCs/>
          <w:color w:val="auto"/>
          <w:sz w:val="36"/>
          <w:szCs w:val="36"/>
        </w:rPr>
      </w:pPr>
      <w:bookmarkStart w:id="33" w:name="_Toc151530724"/>
      <w:bookmarkStart w:id="34" w:name="_Toc151531991"/>
      <w:bookmarkStart w:id="35" w:name="_Toc151532230"/>
      <w:bookmarkStart w:id="36" w:name="_Toc168381151"/>
      <w:bookmarkStart w:id="37" w:name="_Toc169967825"/>
      <w:r>
        <w:rPr>
          <w:rFonts w:ascii="Traditional Arabic" w:hAnsi="Traditional Arabic" w:cs="Traditional Arabic" w:hint="cs"/>
          <w:b/>
          <w:bCs/>
          <w:color w:val="auto"/>
          <w:sz w:val="36"/>
          <w:szCs w:val="36"/>
          <w:rtl/>
        </w:rPr>
        <w:t xml:space="preserve">و. </w:t>
      </w:r>
      <w:r w:rsidRPr="00206445">
        <w:rPr>
          <w:rFonts w:ascii="Traditional Arabic" w:hAnsi="Traditional Arabic" w:cs="Traditional Arabic"/>
          <w:b/>
          <w:bCs/>
          <w:color w:val="auto"/>
          <w:sz w:val="36"/>
          <w:szCs w:val="36"/>
          <w:rtl/>
        </w:rPr>
        <w:t>ال</w:t>
      </w:r>
      <w:bookmarkEnd w:id="33"/>
      <w:bookmarkEnd w:id="34"/>
      <w:bookmarkEnd w:id="35"/>
      <w:r>
        <w:rPr>
          <w:rFonts w:ascii="Traditional Arabic" w:hAnsi="Traditional Arabic" w:cs="Traditional Arabic" w:hint="cs"/>
          <w:b/>
          <w:bCs/>
          <w:color w:val="auto"/>
          <w:sz w:val="36"/>
          <w:szCs w:val="36"/>
          <w:rtl/>
        </w:rPr>
        <w:t>دراسات السابقة</w:t>
      </w:r>
      <w:bookmarkEnd w:id="36"/>
      <w:bookmarkEnd w:id="37"/>
    </w:p>
    <w:p w14:paraId="4AD5A981" w14:textId="77777777" w:rsidR="002643A8" w:rsidRPr="00E53685" w:rsidRDefault="002643A8" w:rsidP="002643A8">
      <w:pPr>
        <w:pStyle w:val="ListParagraph"/>
        <w:bidi/>
        <w:jc w:val="both"/>
        <w:rPr>
          <w:rFonts w:asciiTheme="majorBidi" w:hAnsiTheme="majorBidi" w:cstheme="majorBidi"/>
          <w:sz w:val="24"/>
          <w:szCs w:val="24"/>
        </w:rPr>
      </w:pPr>
      <w:r w:rsidRPr="00832633">
        <w:rPr>
          <w:rFonts w:ascii="Traditional Arabic" w:hAnsi="Traditional Arabic" w:cs="Traditional Arabic"/>
          <w:sz w:val="32"/>
          <w:szCs w:val="32"/>
          <w:rtl/>
        </w:rPr>
        <w:t xml:space="preserve">الأولى: "تطوير منهج </w:t>
      </w:r>
      <w:r>
        <w:rPr>
          <w:rFonts w:ascii="Traditional Arabic" w:hAnsi="Traditional Arabic" w:cs="Traditional Arabic"/>
          <w:sz w:val="32"/>
          <w:szCs w:val="32"/>
          <w:rtl/>
        </w:rPr>
        <w:t xml:space="preserve">كتاب تدريس العربية المكثف </w:t>
      </w:r>
      <w:r w:rsidRPr="007E21BE">
        <w:rPr>
          <w:rFonts w:asciiTheme="majorBidi" w:hAnsiTheme="majorBidi" w:cstheme="majorBidi"/>
          <w:sz w:val="24"/>
          <w:szCs w:val="24"/>
          <w:rtl/>
        </w:rPr>
        <w:t>(</w:t>
      </w:r>
      <w:r w:rsidRPr="007E21BE">
        <w:rPr>
          <w:rFonts w:asciiTheme="majorBidi" w:hAnsiTheme="majorBidi" w:cstheme="majorBidi"/>
          <w:sz w:val="24"/>
          <w:szCs w:val="24"/>
        </w:rPr>
        <w:t>TAM</w:t>
      </w:r>
      <w:r w:rsidRPr="007E21BE">
        <w:rPr>
          <w:rFonts w:asciiTheme="majorBidi" w:hAnsiTheme="majorBidi" w:cstheme="majorBidi"/>
          <w:sz w:val="24"/>
          <w:szCs w:val="24"/>
          <w:rtl/>
        </w:rPr>
        <w:t>)</w:t>
      </w:r>
      <w:r w:rsidRPr="00832633">
        <w:rPr>
          <w:rFonts w:ascii="Traditional Arabic" w:hAnsi="Traditional Arabic" w:cs="Traditional Arabic"/>
          <w:sz w:val="32"/>
          <w:szCs w:val="32"/>
          <w:rtl/>
        </w:rPr>
        <w:t>، استنادًا إلى التدريس وال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السياقي"، كتبها محمد </w:t>
      </w:r>
      <w:r w:rsidRPr="00832633">
        <w:rPr>
          <w:rFonts w:ascii="Traditional Arabic" w:hAnsi="Traditional Arabic" w:cs="Traditional Arabic" w:hint="cs"/>
          <w:sz w:val="32"/>
          <w:szCs w:val="32"/>
          <w:rtl/>
        </w:rPr>
        <w:t>صال</w:t>
      </w:r>
      <w:r w:rsidRPr="00832633">
        <w:rPr>
          <w:rFonts w:ascii="Traditional Arabic" w:hAnsi="Traditional Arabic" w:cs="Traditional Arabic"/>
          <w:sz w:val="32"/>
          <w:szCs w:val="32"/>
          <w:rtl/>
        </w:rPr>
        <w:t xml:space="preserve">ح أفيودين وآخرون في مجلة أصاليبونا، المجلد </w:t>
      </w:r>
      <w:r w:rsidRPr="009F13EA">
        <w:rPr>
          <w:rFonts w:ascii="Traditional Arabic" w:hAnsi="Traditional Arabic" w:cs="Traditional Arabic"/>
          <w:sz w:val="32"/>
          <w:szCs w:val="32"/>
          <w:rtl/>
        </w:rPr>
        <w:t xml:space="preserve">السابع، العدد </w:t>
      </w:r>
      <w:r>
        <w:rPr>
          <w:rFonts w:ascii="Traditional Arabic" w:hAnsi="Traditional Arabic" w:cs="Traditional Arabic" w:hint="cs"/>
          <w:sz w:val="32"/>
          <w:szCs w:val="32"/>
          <w:rtl/>
        </w:rPr>
        <w:t>الأول</w:t>
      </w:r>
      <w:r w:rsidRPr="009F13EA">
        <w:rPr>
          <w:rFonts w:ascii="Traditional Arabic" w:hAnsi="Traditional Arabic" w:cs="Traditional Arabic"/>
          <w:sz w:val="32"/>
          <w:szCs w:val="32"/>
          <w:rtl/>
        </w:rPr>
        <w:t>، الطبعة</w:t>
      </w:r>
      <w:r>
        <w:rPr>
          <w:rFonts w:ascii="Traditional Arabic" w:hAnsi="Traditional Arabic" w:cs="Traditional Arabic" w:hint="cs"/>
          <w:sz w:val="32"/>
          <w:szCs w:val="32"/>
          <w:rtl/>
        </w:rPr>
        <w:t xml:space="preserve"> الفين ثلاثة وعشرين</w:t>
      </w:r>
      <w:r w:rsidRPr="009F13EA">
        <w:rPr>
          <w:rFonts w:ascii="Traditional Arabic" w:hAnsi="Traditional Arabic" w:cs="Traditional Arabic"/>
          <w:sz w:val="32"/>
          <w:szCs w:val="32"/>
          <w:rtl/>
        </w:rPr>
        <w:t>.</w:t>
      </w:r>
      <w:r w:rsidRPr="00832633">
        <w:rPr>
          <w:rFonts w:ascii="Traditional Arabic" w:hAnsi="Traditional Arabic" w:cs="Traditional Arabic"/>
          <w:sz w:val="32"/>
          <w:szCs w:val="32"/>
          <w:rtl/>
        </w:rPr>
        <w:t xml:space="preserve"> في هذا البحث، وُضِحَ أن </w:t>
      </w:r>
      <w:r>
        <w:rPr>
          <w:rFonts w:ascii="Traditional Arabic" w:hAnsi="Traditional Arabic" w:cs="Traditional Arabic"/>
          <w:sz w:val="32"/>
          <w:szCs w:val="32"/>
          <w:rtl/>
        </w:rPr>
        <w:t xml:space="preserve">كتاب تدريس العربية المكثف </w:t>
      </w:r>
      <w:r w:rsidRPr="00E52968">
        <w:rPr>
          <w:rFonts w:asciiTheme="majorBidi" w:hAnsiTheme="majorBidi" w:cstheme="majorBidi"/>
          <w:sz w:val="24"/>
          <w:szCs w:val="24"/>
          <w:rtl/>
        </w:rPr>
        <w:t>(</w:t>
      </w:r>
      <w:r w:rsidRPr="00E52968">
        <w:rPr>
          <w:rFonts w:asciiTheme="majorBidi" w:hAnsiTheme="majorBidi" w:cstheme="majorBidi"/>
          <w:sz w:val="24"/>
          <w:szCs w:val="24"/>
        </w:rPr>
        <w:t>TAM</w:t>
      </w:r>
      <w:r w:rsidRPr="00E52968">
        <w:rPr>
          <w:rFonts w:asciiTheme="majorBidi" w:hAnsiTheme="majorBidi" w:cstheme="majorBidi"/>
          <w:sz w:val="24"/>
          <w:szCs w:val="24"/>
          <w:rtl/>
        </w:rPr>
        <w:t>)</w:t>
      </w:r>
      <w:r w:rsidRPr="00832633">
        <w:rPr>
          <w:rFonts w:ascii="Traditional Arabic" w:hAnsi="Traditional Arabic" w:cs="Traditional Arabic"/>
          <w:sz w:val="32"/>
          <w:szCs w:val="32"/>
          <w:rtl/>
        </w:rPr>
        <w:t xml:space="preserve"> هو مقرر يُدرَّس لطلاب الفصل الدراسي الأول في تعليم اللغة العربية بجامعة الإسلام الإندونيسية في كيديري. يهدف هذا المقرر إلى إعداد الطلاب الجدد بمهارات اللغة العربية القياسية حتى يكونوا قادرين على متابعة دروس اللغة العربية في الفصل الدراسي التالي بنجاح. تم تطوير كتاب الدراسة هذا بناءً على نهج التدريس وال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السياقي، لأن هذا </w:t>
      </w:r>
      <w:r>
        <w:rPr>
          <w:rFonts w:ascii="Traditional Arabic" w:hAnsi="Traditional Arabic" w:cs="Traditional Arabic"/>
          <w:sz w:val="32"/>
          <w:szCs w:val="32"/>
          <w:rtl/>
        </w:rPr>
        <w:t>المنهج</w:t>
      </w:r>
      <w:r w:rsidRPr="00832633">
        <w:rPr>
          <w:rFonts w:ascii="Traditional Arabic" w:hAnsi="Traditional Arabic" w:cs="Traditional Arabic"/>
          <w:sz w:val="32"/>
          <w:szCs w:val="32"/>
          <w:rtl/>
        </w:rPr>
        <w:t xml:space="preserve"> يركز على الطلاب، مما يجعلهم أكثر نشاطًا ويعزز استقلالهم في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تم استخدام إجراءات </w:t>
      </w:r>
      <w:r w:rsidRPr="002B7C45">
        <w:rPr>
          <w:rFonts w:asciiTheme="majorBidi" w:hAnsiTheme="majorBidi" w:cstheme="majorBidi"/>
          <w:sz w:val="24"/>
          <w:szCs w:val="24"/>
        </w:rPr>
        <w:t>ADDIE</w:t>
      </w:r>
      <w:r w:rsidRPr="00832633">
        <w:rPr>
          <w:rFonts w:ascii="Traditional Arabic" w:hAnsi="Traditional Arabic" w:cs="Traditional Arabic"/>
          <w:sz w:val="32"/>
          <w:szCs w:val="32"/>
          <w:rtl/>
        </w:rPr>
        <w:t xml:space="preserve"> في تطوير الكتاب مع </w:t>
      </w:r>
      <w:r>
        <w:rPr>
          <w:rFonts w:asciiTheme="majorBidi" w:hAnsiTheme="majorBidi" w:cstheme="majorBidi"/>
          <w:sz w:val="32"/>
          <w:szCs w:val="32"/>
          <w:rtl/>
        </w:rPr>
        <w:t>٥</w:t>
      </w:r>
      <w:r w:rsidRPr="00832633">
        <w:rPr>
          <w:rFonts w:ascii="Traditional Arabic" w:hAnsi="Traditional Arabic" w:cs="Traditional Arabic"/>
          <w:sz w:val="32"/>
          <w:szCs w:val="32"/>
          <w:rtl/>
        </w:rPr>
        <w:t xml:space="preserve"> خطوات للتطوير، وانتهى الأمر بتجربة تجريبية لقياس فعاليته. أسفرت هذه الدراسة عن كتاب </w:t>
      </w:r>
      <w:r>
        <w:rPr>
          <w:rFonts w:ascii="Traditional Arabic" w:hAnsi="Traditional Arabic" w:cs="Traditional Arabic"/>
          <w:sz w:val="32"/>
          <w:szCs w:val="32"/>
          <w:rtl/>
        </w:rPr>
        <w:t xml:space="preserve">كتاب تدريس العربية المكثف </w:t>
      </w:r>
      <w:r w:rsidRPr="00832633">
        <w:rPr>
          <w:rFonts w:ascii="Traditional Arabic" w:hAnsi="Traditional Arabic" w:cs="Traditional Arabic"/>
          <w:sz w:val="32"/>
          <w:szCs w:val="32"/>
          <w:rtl/>
        </w:rPr>
        <w:t>بناءً على نهج التدريس وال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السياقي بسبعة مبادئ، هي: </w:t>
      </w:r>
      <w:r w:rsidRPr="00832633">
        <w:rPr>
          <w:rFonts w:ascii="Traditional Arabic" w:hAnsi="Traditional Arabic" w:cs="Traditional Arabic"/>
          <w:sz w:val="32"/>
          <w:szCs w:val="32"/>
          <w:rtl/>
        </w:rPr>
        <w:lastRenderedPageBreak/>
        <w:t xml:space="preserve">بناء المعرفة، التحقيق، الاستفهام، المجتمع التعليمي، النمذجة، الانعكاس، والتقييم الحقيقي. يحتوي الكتاب على </w:t>
      </w:r>
      <w:r w:rsidRPr="009F13EA">
        <w:rPr>
          <w:rFonts w:ascii="Traditional Arabic" w:hAnsi="Traditional Arabic" w:cs="Traditional Arabic"/>
          <w:sz w:val="32"/>
          <w:szCs w:val="32"/>
          <w:rtl/>
        </w:rPr>
        <w:t>احد وعشرين</w:t>
      </w:r>
      <w:r w:rsidRPr="00832633">
        <w:rPr>
          <w:rFonts w:ascii="Traditional Arabic" w:hAnsi="Traditional Arabic" w:cs="Traditional Arabic"/>
          <w:sz w:val="32"/>
          <w:szCs w:val="32"/>
          <w:rtl/>
        </w:rPr>
        <w:t xml:space="preserve"> درسًا. يتألف كل درس من </w:t>
      </w:r>
      <w:r w:rsidRPr="00832633">
        <w:rPr>
          <w:rFonts w:ascii="Traditional Arabic" w:hAnsi="Traditional Arabic" w:cs="Traditional Arabic" w:hint="cs"/>
          <w:sz w:val="32"/>
          <w:szCs w:val="32"/>
          <w:rtl/>
        </w:rPr>
        <w:t>اربعة</w:t>
      </w:r>
      <w:r w:rsidRPr="00832633">
        <w:rPr>
          <w:rFonts w:ascii="Traditional Arabic" w:hAnsi="Traditional Arabic" w:cs="Traditional Arabic"/>
          <w:sz w:val="32"/>
          <w:szCs w:val="32"/>
          <w:rtl/>
        </w:rPr>
        <w:t xml:space="preserve"> مواد، وهي:</w:t>
      </w:r>
      <w:r w:rsidRPr="009F13EA">
        <w:rPr>
          <w:rFonts w:ascii="Traditional Arabic" w:hAnsi="Traditional Arabic" w:cs="Traditional Arabic"/>
          <w:sz w:val="32"/>
          <w:szCs w:val="32"/>
          <w:rtl/>
        </w:rPr>
        <w:t>١) تعبير الشعور،٢) الحوار، ٣) نص قراءة، و٤) القواعد. يتم توفير تمارين تدريبية وقائمة مفردات وعبارات باللغة العربية في أقسام</w:t>
      </w:r>
      <w:r w:rsidRPr="00832633">
        <w:rPr>
          <w:rFonts w:ascii="Traditional Arabic" w:hAnsi="Traditional Arabic" w:cs="Traditional Arabic"/>
          <w:sz w:val="32"/>
          <w:szCs w:val="32"/>
          <w:rtl/>
        </w:rPr>
        <w:t xml:space="preserve"> الحوار، النص القرائي، والقواعد. أظهرت نتائج اختبار الفعالية بتصميم الاختبار الأولي والاختبار النهائي أن المتوسط النهائي كان </w:t>
      </w:r>
      <w:r w:rsidRPr="00206445">
        <w:rPr>
          <w:rFonts w:asciiTheme="majorBidi" w:hAnsiTheme="majorBidi" w:cstheme="majorBidi"/>
          <w:sz w:val="32"/>
          <w:szCs w:val="32"/>
          <w:rtl/>
        </w:rPr>
        <w:t>٦٥٫٣٣</w:t>
      </w:r>
      <w:r w:rsidRPr="00206445">
        <w:rPr>
          <w:rFonts w:ascii="Traditional Arabic" w:hAnsi="Traditional Arabic" w:cs="Traditional Arabic"/>
          <w:sz w:val="32"/>
          <w:szCs w:val="32"/>
          <w:rtl/>
        </w:rPr>
        <w:t>، أعلى من المتوسط الأولي الذي كان</w:t>
      </w:r>
      <w:r w:rsidRPr="00206445">
        <w:rPr>
          <w:rFonts w:ascii="Times New Roman" w:hAnsi="Times New Roman" w:cs="Times New Roman" w:hint="cs"/>
          <w:sz w:val="32"/>
          <w:szCs w:val="32"/>
          <w:rtl/>
        </w:rPr>
        <w:t xml:space="preserve"> </w:t>
      </w:r>
      <w:r w:rsidRPr="00206445">
        <w:rPr>
          <w:rFonts w:ascii="Times New Roman" w:hAnsi="Times New Roman" w:cs="Times New Roman"/>
          <w:sz w:val="32"/>
          <w:szCs w:val="32"/>
          <w:rtl/>
        </w:rPr>
        <w:t>٥٦٫٣٥</w:t>
      </w:r>
      <w:r w:rsidRPr="00206445">
        <w:rPr>
          <w:rFonts w:ascii="Traditional Arabic" w:hAnsi="Traditional Arabic" w:cs="Traditional Arabic"/>
          <w:sz w:val="32"/>
          <w:szCs w:val="32"/>
          <w:rtl/>
        </w:rPr>
        <w:t xml:space="preserve">. كان مجموع </w:t>
      </w:r>
      <w:r w:rsidRPr="00E52968">
        <w:rPr>
          <w:rFonts w:asciiTheme="majorBidi" w:hAnsiTheme="majorBidi" w:cstheme="majorBidi"/>
          <w:sz w:val="24"/>
          <w:szCs w:val="24"/>
        </w:rPr>
        <w:t>T</w:t>
      </w:r>
      <w:r w:rsidRPr="00206445">
        <w:rPr>
          <w:rFonts w:ascii="Traditional Arabic" w:hAnsi="Traditional Arabic" w:cs="Traditional Arabic"/>
          <w:sz w:val="32"/>
          <w:szCs w:val="32"/>
          <w:rtl/>
        </w:rPr>
        <w:t xml:space="preserve"> هو </w:t>
      </w:r>
      <w:r w:rsidRPr="00206445">
        <w:rPr>
          <w:rFonts w:ascii="Times New Roman" w:hAnsi="Times New Roman" w:cs="Times New Roman"/>
          <w:sz w:val="32"/>
          <w:szCs w:val="32"/>
          <w:rtl/>
        </w:rPr>
        <w:t>٩٫٩٠</w:t>
      </w:r>
      <w:r w:rsidRPr="00206445">
        <w:rPr>
          <w:rFonts w:ascii="Traditional Arabic" w:hAnsi="Traditional Arabic" w:cs="Traditional Arabic"/>
          <w:sz w:val="32"/>
          <w:szCs w:val="32"/>
          <w:rtl/>
        </w:rPr>
        <w:t xml:space="preserve">، أعلى من </w:t>
      </w:r>
      <w:r w:rsidRPr="00E52968">
        <w:rPr>
          <w:rFonts w:asciiTheme="majorBidi" w:hAnsiTheme="majorBidi" w:cstheme="majorBidi"/>
          <w:sz w:val="24"/>
          <w:szCs w:val="24"/>
        </w:rPr>
        <w:t>T</w:t>
      </w:r>
      <w:r w:rsidRPr="00206445">
        <w:rPr>
          <w:rFonts w:ascii="Traditional Arabic" w:hAnsi="Traditional Arabic" w:cs="Traditional Arabic"/>
          <w:sz w:val="32"/>
          <w:szCs w:val="32"/>
          <w:rtl/>
        </w:rPr>
        <w:t xml:space="preserve"> الجدولي الذي كان </w:t>
      </w:r>
      <w:r w:rsidRPr="00206445">
        <w:rPr>
          <w:rFonts w:ascii="Times New Roman" w:hAnsi="Times New Roman" w:cs="Times New Roman"/>
          <w:sz w:val="32"/>
          <w:szCs w:val="32"/>
          <w:rtl/>
        </w:rPr>
        <w:t>١٫٩٨</w:t>
      </w:r>
      <w:r w:rsidRPr="00206445">
        <w:rPr>
          <w:rFonts w:ascii="Traditional Arabic" w:hAnsi="Traditional Arabic" w:cs="Traditional Arabic"/>
          <w:sz w:val="32"/>
          <w:szCs w:val="32"/>
          <w:rtl/>
        </w:rPr>
        <w:t>، وهذا يعني قبول الفرضية البديلة ورفض الفرضية الصفرية. بفضل قيمة الارتباط</w:t>
      </w:r>
      <w:r w:rsidRPr="00832633">
        <w:rPr>
          <w:rFonts w:ascii="Traditional Arabic" w:hAnsi="Traditional Arabic" w:cs="Traditional Arabic"/>
          <w:sz w:val="32"/>
          <w:szCs w:val="32"/>
          <w:rtl/>
        </w:rPr>
        <w:t xml:space="preserve"> بيرسون </w:t>
      </w:r>
      <w:r>
        <w:rPr>
          <w:rFonts w:ascii="Times New Roman" w:hAnsi="Times New Roman" w:cs="Times New Roman"/>
          <w:sz w:val="32"/>
          <w:szCs w:val="32"/>
          <w:rtl/>
        </w:rPr>
        <w:t>٠٫٦٤</w:t>
      </w:r>
      <w:r w:rsidRPr="00832633">
        <w:rPr>
          <w:rFonts w:ascii="Traditional Arabic" w:hAnsi="Traditional Arabic" w:cs="Traditional Arabic"/>
          <w:sz w:val="32"/>
          <w:szCs w:val="32"/>
          <w:rtl/>
        </w:rPr>
        <w:t xml:space="preserve"> التي تزيد عن </w:t>
      </w:r>
      <w:r>
        <w:rPr>
          <w:rFonts w:ascii="Times New Roman" w:hAnsi="Times New Roman" w:cs="Times New Roman"/>
          <w:sz w:val="32"/>
          <w:szCs w:val="32"/>
          <w:rtl/>
        </w:rPr>
        <w:t>٠٫٠٥</w:t>
      </w:r>
      <w:r w:rsidRPr="00832633">
        <w:rPr>
          <w:rFonts w:ascii="Traditional Arabic" w:hAnsi="Traditional Arabic" w:cs="Traditional Arabic"/>
          <w:sz w:val="32"/>
          <w:szCs w:val="32"/>
          <w:rtl/>
        </w:rPr>
        <w:t>، أثبت استخدام الكتاب فعاليته.</w:t>
      </w:r>
      <w:r>
        <w:rPr>
          <w:rFonts w:ascii="Traditional Arabic" w:hAnsi="Traditional Arabic" w:cs="Traditional Arabic" w:hint="cs"/>
          <w:sz w:val="32"/>
          <w:szCs w:val="32"/>
          <w:rtl/>
        </w:rPr>
        <w:t xml:space="preserve"> و</w:t>
      </w:r>
      <w:r w:rsidRPr="00A30CF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التشابه في </w:t>
      </w:r>
      <w:r>
        <w:rPr>
          <w:rFonts w:ascii="Traditional Arabic" w:hAnsi="Traditional Arabic" w:cs="Traditional Arabic"/>
          <w:sz w:val="32"/>
          <w:szCs w:val="32"/>
          <w:rtl/>
        </w:rPr>
        <w:t>ذ</w:t>
      </w:r>
      <w:r>
        <w:rPr>
          <w:rFonts w:ascii="Traditional Arabic" w:hAnsi="Traditional Arabic" w:cs="Traditional Arabic" w:hint="cs"/>
          <w:sz w:val="32"/>
          <w:szCs w:val="32"/>
          <w:rtl/>
        </w:rPr>
        <w:t>الك البحث يعني يبحث</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كتاب تدريس العربية المكثف ومكان بحثه في الجامعة المستوية والفروق منه على نظام التعليم</w:t>
      </w:r>
      <w:r>
        <w:rPr>
          <w:rFonts w:ascii="Traditional Arabic" w:hAnsi="Traditional Arabic" w:cs="Traditional Arabic" w:hint="cs"/>
          <w:sz w:val="32"/>
          <w:szCs w:val="32"/>
          <w:rtl/>
          <w:lang w:bidi="ar-DZ"/>
        </w:rPr>
        <w:t xml:space="preserve">. </w:t>
      </w:r>
      <w:r>
        <w:rPr>
          <w:rFonts w:asciiTheme="majorBidi" w:hAnsiTheme="majorBidi" w:cstheme="majorBidi"/>
          <w:sz w:val="24"/>
          <w:szCs w:val="24"/>
          <w:rtl/>
        </w:rPr>
        <w:t>تدريس العربية المكثفة (</w:t>
      </w:r>
      <w:r>
        <w:rPr>
          <w:rFonts w:asciiTheme="majorBidi" w:hAnsiTheme="majorBidi" w:cstheme="majorBidi"/>
          <w:sz w:val="24"/>
          <w:szCs w:val="24"/>
        </w:rPr>
        <w:t>TAM</w:t>
      </w:r>
      <w:r>
        <w:rPr>
          <w:rFonts w:asciiTheme="majorBidi" w:hAnsiTheme="majorBidi" w:cstheme="majorBidi"/>
          <w:sz w:val="24"/>
          <w:szCs w:val="24"/>
          <w:rtl/>
        </w:rPr>
        <w:t>)</w:t>
      </w:r>
      <w:r>
        <w:rPr>
          <w:rFonts w:asciiTheme="majorBidi" w:hAnsiTheme="majorBidi" w:cstheme="majorBidi" w:hint="cs"/>
          <w:sz w:val="24"/>
          <w:szCs w:val="24"/>
          <w:rtl/>
        </w:rPr>
        <w:t>.</w:t>
      </w:r>
    </w:p>
    <w:p w14:paraId="01D49D4C"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 xml:space="preserve">الثانية: "تحسين مهارات اللغة العربية لطلاب غير تعليم اللغة العربية في جامعة الإسلام زين الحسن جنجونغ بروبولينغو"، كتبتها يينياتي ألفة من جامعة الإسلام زين الحسن جنجونغ بروبولينغو في مجلة لغة عربي: مجلة اللغة العربية وتعليم اللغة العربية، المجلد </w:t>
      </w:r>
      <w:r>
        <w:rPr>
          <w:rFonts w:ascii="Times New Roman" w:hAnsi="Times New Roman" w:cs="Times New Roman"/>
          <w:sz w:val="32"/>
          <w:szCs w:val="32"/>
          <w:rtl/>
        </w:rPr>
        <w:t>٣</w:t>
      </w:r>
      <w:r w:rsidRPr="00832633">
        <w:rPr>
          <w:rFonts w:ascii="Traditional Arabic" w:hAnsi="Traditional Arabic" w:cs="Traditional Arabic"/>
          <w:sz w:val="32"/>
          <w:szCs w:val="32"/>
          <w:rtl/>
        </w:rPr>
        <w:t xml:space="preserve">، العدد </w:t>
      </w:r>
      <w:r>
        <w:rPr>
          <w:rFonts w:ascii="Times New Roman" w:hAnsi="Times New Roman" w:cs="Times New Roman"/>
          <w:sz w:val="32"/>
          <w:szCs w:val="32"/>
          <w:rtl/>
        </w:rPr>
        <w:t>٢</w:t>
      </w:r>
      <w:r w:rsidRPr="00832633">
        <w:rPr>
          <w:rFonts w:ascii="Traditional Arabic" w:hAnsi="Traditional Arabic" w:cs="Traditional Arabic"/>
          <w:sz w:val="32"/>
          <w:szCs w:val="32"/>
          <w:rtl/>
        </w:rPr>
        <w:t>، الطبعة ديسمبر</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٢٠٢٢</w:t>
      </w:r>
      <w:r w:rsidRPr="00832633">
        <w:rPr>
          <w:rFonts w:ascii="Traditional Arabic" w:hAnsi="Traditional Arabic" w:cs="Traditional Arabic"/>
          <w:sz w:val="32"/>
          <w:szCs w:val="32"/>
          <w:rtl/>
        </w:rPr>
        <w:t xml:space="preserve">. بناءً على البحث الذي تم إجراؤه، يُظهر أن جامعة الإسلام زين الحسن جنجونغ بروبولينغو تقدم تعليم اللغة العربية في برامج غير تعليم اللغة العربية لتعزيز مهارات اللغة العربية لدى الطلاب. تم تنفيذ ذلك بالفعل في برنامج تدريس اللغة الإندونيسية، وتعليم الدين الإسلامي، وفي مركز دراسات اللغات الأجنبية. تتضمن الجهود المبذولة تقديم مواد تتعلق بعناصر اللغة العربية ومهارات التحدث باللغة العربية. لتحسين جودة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يجب مراعاة وقت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وتقديم ورش العمل لمعلمي اللغة العربية، وخلق بيئة تحدث باللغة العربية، واستخدام وسائل الإعلام والتقييم في عملية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و</w:t>
      </w:r>
      <w:r w:rsidRPr="00A30CF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التشابه في </w:t>
      </w:r>
      <w:r>
        <w:rPr>
          <w:rFonts w:ascii="Traditional Arabic" w:hAnsi="Traditional Arabic" w:cs="Traditional Arabic"/>
          <w:sz w:val="32"/>
          <w:szCs w:val="32"/>
          <w:rtl/>
        </w:rPr>
        <w:t>ذ</w:t>
      </w:r>
      <w:r>
        <w:rPr>
          <w:rFonts w:ascii="Traditional Arabic" w:hAnsi="Traditional Arabic" w:cs="Traditional Arabic" w:hint="cs"/>
          <w:sz w:val="32"/>
          <w:szCs w:val="32"/>
          <w:rtl/>
        </w:rPr>
        <w:t>الك البحث يعني يبحث</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على المهارات العربية ومنهجه المستوي والفروق ليس من طلاب اللغة العربية والباحث على طلاب قسم تعليم اللغة العربية.</w:t>
      </w:r>
    </w:p>
    <w:p w14:paraId="54A32182" w14:textId="77777777" w:rsidR="002643A8" w:rsidRPr="00B97276" w:rsidRDefault="002643A8" w:rsidP="002643A8">
      <w:pPr>
        <w:pStyle w:val="ListParagraph"/>
        <w:bidi/>
        <w:jc w:val="both"/>
        <w:rPr>
          <w:rFonts w:ascii="Traditional Arabic" w:hAnsi="Traditional Arabic" w:cs="Traditional Arabic"/>
          <w:sz w:val="32"/>
          <w:szCs w:val="32"/>
        </w:rPr>
      </w:pPr>
      <w:r w:rsidRPr="00B97276">
        <w:rPr>
          <w:rFonts w:ascii="Traditional Arabic" w:hAnsi="Traditional Arabic" w:cs="Traditional Arabic"/>
          <w:sz w:val="32"/>
          <w:szCs w:val="32"/>
          <w:rtl/>
        </w:rPr>
        <w:t xml:space="preserve">الثالثة: </w:t>
      </w:r>
      <w:r w:rsidRPr="00B97276">
        <w:rPr>
          <w:rFonts w:ascii="Traditional Arabic" w:hAnsi="Traditional Arabic" w:cs="Traditional Arabic"/>
          <w:color w:val="000000"/>
          <w:sz w:val="32"/>
          <w:szCs w:val="32"/>
        </w:rPr>
        <w:t>“</w:t>
      </w:r>
      <w:r w:rsidRPr="00B97276">
        <w:rPr>
          <w:rFonts w:ascii="Traditional Arabic" w:hAnsi="Traditional Arabic" w:cs="Traditional Arabic"/>
          <w:sz w:val="32"/>
          <w:szCs w:val="32"/>
          <w:rtl/>
        </w:rPr>
        <w:t>مناسبة الكتاب المدرسي "تدريس العربية المكثف" بنظرية ويليام فرانسيس ماكي</w:t>
      </w:r>
      <w:r w:rsidRPr="00B97276">
        <w:rPr>
          <w:rFonts w:ascii="Traditional Arabic" w:hAnsi="Traditional Arabic" w:cs="Traditional Arabic"/>
          <w:sz w:val="32"/>
          <w:szCs w:val="32"/>
        </w:rPr>
        <w:t xml:space="preserve">” </w:t>
      </w:r>
      <w:r w:rsidRPr="00B97276">
        <w:rPr>
          <w:rFonts w:ascii="Traditional Arabic" w:hAnsi="Traditional Arabic" w:cs="Traditional Arabic"/>
          <w:sz w:val="32"/>
          <w:szCs w:val="32"/>
          <w:rtl/>
        </w:rPr>
        <w:t xml:space="preserve"> كتبها مسفية من قسم تعليم اللغة العربية بالجامعة الإسلامية الحكومية سنة الفين وإثنان وعشرين في هذا البحث يشرح عن كتاب تدريس العربية المكثف لا هدف تعليم ووقت فيها كراء م</w:t>
      </w:r>
      <w:r>
        <w:rPr>
          <w:rFonts w:ascii="Traditional Arabic" w:hAnsi="Traditional Arabic" w:cs="Traditional Arabic" w:hint="cs"/>
          <w:sz w:val="32"/>
          <w:szCs w:val="32"/>
          <w:rtl/>
        </w:rPr>
        <w:t>ا</w:t>
      </w:r>
      <w:r w:rsidRPr="00B97276">
        <w:rPr>
          <w:rFonts w:ascii="Traditional Arabic" w:hAnsi="Traditional Arabic" w:cs="Traditional Arabic"/>
          <w:sz w:val="32"/>
          <w:szCs w:val="32"/>
          <w:rtl/>
        </w:rPr>
        <w:t xml:space="preserve">كي، قد </w:t>
      </w:r>
      <w:r w:rsidRPr="00B97276">
        <w:rPr>
          <w:rFonts w:ascii="Traditional Arabic" w:hAnsi="Traditional Arabic" w:cs="Traditional Arabic"/>
          <w:sz w:val="32"/>
          <w:szCs w:val="32"/>
          <w:rtl/>
        </w:rPr>
        <w:lastRenderedPageBreak/>
        <w:t>اجمعت المواد متغاير</w:t>
      </w:r>
      <w:r>
        <w:rPr>
          <w:rFonts w:ascii="Traditional Arabic" w:hAnsi="Traditional Arabic" w:cs="Traditional Arabic" w:hint="cs"/>
          <w:sz w:val="32"/>
          <w:szCs w:val="32"/>
          <w:rtl/>
        </w:rPr>
        <w:t>ا</w:t>
      </w:r>
      <w:r w:rsidRPr="00B97276">
        <w:rPr>
          <w:rFonts w:ascii="Traditional Arabic" w:hAnsi="Traditional Arabic" w:cs="Traditional Arabic"/>
          <w:sz w:val="32"/>
          <w:szCs w:val="32"/>
          <w:rtl/>
        </w:rPr>
        <w:t xml:space="preserve"> بما يتناسب مع الأنشطة اليومية، وتم ترتيبها وفقًا لمعايير قدرات الطلاب. يتم تقديم المواد باستخدام إجراءات تصويرية، وتلبي تكرارات المواد </w:t>
      </w:r>
      <w:r>
        <w:rPr>
          <w:rFonts w:ascii="Traditional Arabic" w:hAnsi="Traditional Arabic" w:cs="Traditional Arabic" w:hint="cs"/>
          <w:sz w:val="32"/>
          <w:szCs w:val="32"/>
          <w:rtl/>
        </w:rPr>
        <w:t>ال</w:t>
      </w:r>
      <w:r w:rsidRPr="00B97276">
        <w:rPr>
          <w:rFonts w:ascii="Traditional Arabic" w:hAnsi="Traditional Arabic" w:cs="Traditional Arabic"/>
          <w:sz w:val="32"/>
          <w:szCs w:val="32"/>
          <w:rtl/>
        </w:rPr>
        <w:t>ثلاثة من الجوانب الأربعة للتكرار وفقًا لمعايير ماكي.</w:t>
      </w:r>
    </w:p>
    <w:p w14:paraId="11495B36" w14:textId="77777777" w:rsidR="002643A8" w:rsidRPr="0083263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 xml:space="preserve">الرابعة: "تحسين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كدعم لتحضير طلاب الجامعة الجدد في الأزهر مصر: دراسة حالة على مركز الشيخ زايد في إندونيسيا"، كتبها لحمودين لوبيس وآخرون. استُخدمت هذه الدراسة لمناقشة تحسين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في مؤسسة البصيبة، و تلخيص النتائج كما يلي: أولاً، الكوادر البشرية المتاحة هي خريجو جامعة الأزهر في مصر الذين يتمتعون بالكفاءة في مجالهم. ثانياً، تم توفير المواد وفقًا لواقع التعليم في مصر، والتي تتألف من المبتديء الأول، والمبتديء الثاني، والمتوسط الأول، والمتوسط الثاني، والمتقدم الأول، والمتقدم الثاني، والمميز. ثالثًا، تستخدم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مختلف </w:t>
      </w:r>
      <w:r>
        <w:rPr>
          <w:rFonts w:ascii="Traditional Arabic" w:hAnsi="Traditional Arabic" w:cs="Traditional Arabic"/>
          <w:sz w:val="32"/>
          <w:szCs w:val="32"/>
          <w:rtl/>
        </w:rPr>
        <w:t>طرق</w:t>
      </w:r>
      <w:r w:rsidRPr="00832633">
        <w:rPr>
          <w:rFonts w:ascii="Traditional Arabic" w:hAnsi="Traditional Arabic" w:cs="Traditional Arabic"/>
          <w:sz w:val="32"/>
          <w:szCs w:val="32"/>
          <w:rtl/>
        </w:rPr>
        <w:t xml:space="preserve"> التدريس. رابعًا، يتم توفير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باستخدام وسائط وفقًا لاحتياجات مفهوم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w:t>
      </w:r>
      <w:r>
        <w:rPr>
          <w:rFonts w:ascii="Traditional Arabic" w:hAnsi="Traditional Arabic" w:cs="Traditional Arabic" w:hint="cs"/>
          <w:sz w:val="32"/>
          <w:szCs w:val="32"/>
          <w:rtl/>
        </w:rPr>
        <w:t xml:space="preserve">و </w:t>
      </w:r>
      <w:r w:rsidRPr="006D3084">
        <w:rPr>
          <w:rFonts w:ascii="Traditional Arabic" w:hAnsi="Traditional Arabic" w:cs="Traditional Arabic"/>
          <w:sz w:val="32"/>
          <w:szCs w:val="32"/>
          <w:rtl/>
        </w:rPr>
        <w:t>شابه التركيز على تعل</w:t>
      </w:r>
      <w:r>
        <w:rPr>
          <w:rFonts w:ascii="Traditional Arabic" w:hAnsi="Traditional Arabic" w:cs="Traditional Arabic" w:hint="cs"/>
          <w:sz w:val="32"/>
          <w:szCs w:val="32"/>
          <w:rtl/>
        </w:rPr>
        <w:t>ي</w:t>
      </w:r>
      <w:r w:rsidRPr="006D3084">
        <w:rPr>
          <w:rFonts w:ascii="Traditional Arabic" w:hAnsi="Traditional Arabic" w:cs="Traditional Arabic"/>
          <w:sz w:val="32"/>
          <w:szCs w:val="32"/>
          <w:rtl/>
        </w:rPr>
        <w:t>م اللغة العربية</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و</w:t>
      </w:r>
      <w:r w:rsidRPr="006D3084">
        <w:rPr>
          <w:rFonts w:ascii="Traditional Arabic" w:hAnsi="Traditional Arabic" w:cs="Traditional Arabic"/>
          <w:sz w:val="32"/>
          <w:szCs w:val="32"/>
          <w:rtl/>
        </w:rPr>
        <w:t>الطريقة</w:t>
      </w:r>
      <w:r>
        <w:rPr>
          <w:rFonts w:ascii="Traditional Arabic" w:hAnsi="Traditional Arabic" w:cs="Traditional Arabic" w:hint="cs"/>
          <w:sz w:val="32"/>
          <w:szCs w:val="32"/>
          <w:rtl/>
        </w:rPr>
        <w:t xml:space="preserve"> المستوية</w:t>
      </w:r>
      <w:r w:rsidRPr="006D3084">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م</w:t>
      </w:r>
      <w:r w:rsidRPr="006D3084">
        <w:rPr>
          <w:rFonts w:ascii="Traditional Arabic" w:hAnsi="Traditional Arabic" w:cs="Traditional Arabic"/>
          <w:sz w:val="32"/>
          <w:szCs w:val="32"/>
          <w:rtl/>
        </w:rPr>
        <w:t>بحث</w:t>
      </w:r>
      <w:r>
        <w:rPr>
          <w:rFonts w:ascii="Traditional Arabic" w:hAnsi="Traditional Arabic" w:cs="Traditional Arabic" w:hint="cs"/>
          <w:sz w:val="32"/>
          <w:szCs w:val="32"/>
          <w:rtl/>
        </w:rPr>
        <w:t xml:space="preserve">ه ايضا. الفروق في </w:t>
      </w:r>
      <w:r w:rsidRPr="001E5C53">
        <w:rPr>
          <w:rFonts w:ascii="Traditional Arabic" w:hAnsi="Traditional Arabic" w:cs="Traditional Arabic"/>
          <w:sz w:val="32"/>
          <w:szCs w:val="32"/>
          <w:rtl/>
        </w:rPr>
        <w:t>تعل</w:t>
      </w:r>
      <w:r>
        <w:rPr>
          <w:rFonts w:ascii="Traditional Arabic" w:hAnsi="Traditional Arabic" w:cs="Traditional Arabic" w:hint="cs"/>
          <w:sz w:val="32"/>
          <w:szCs w:val="32"/>
          <w:rtl/>
        </w:rPr>
        <w:t>ي</w:t>
      </w:r>
      <w:r w:rsidRPr="001E5C53">
        <w:rPr>
          <w:rFonts w:ascii="Traditional Arabic" w:hAnsi="Traditional Arabic" w:cs="Traditional Arabic"/>
          <w:sz w:val="32"/>
          <w:szCs w:val="32"/>
          <w:rtl/>
        </w:rPr>
        <w:t>م اللغة العربية يشير إلى مركز الشيخ زايد.</w:t>
      </w:r>
    </w:p>
    <w:p w14:paraId="463CEF13" w14:textId="77777777" w:rsidR="002643A8" w:rsidRPr="001E5C53"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hint="cs"/>
          <w:sz w:val="32"/>
          <w:szCs w:val="32"/>
          <w:rtl/>
        </w:rPr>
        <w:t>الخامسة: "</w:t>
      </w:r>
      <w:r w:rsidRPr="00832633">
        <w:rPr>
          <w:rFonts w:ascii="Traditional Arabic" w:hAnsi="Traditional Arabic" w:cs="Traditional Arabic"/>
          <w:sz w:val="32"/>
          <w:szCs w:val="32"/>
          <w:rtl/>
        </w:rPr>
        <w:t xml:space="preserve">نظام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باستخدام البيئة اللغوية والقرآن في الحملة القرآنية بيوجياكارتا" التي كتبها إم حسني أرشيد من برنامج ماجستير تعليم اللغة العربية في جامعة الدولة الإسلامية سونان كاليجاجا لعام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٢٠٢٢</w:t>
      </w:r>
      <w:r w:rsidRPr="00832633">
        <w:rPr>
          <w:rFonts w:ascii="Traditional Arabic" w:hAnsi="Traditional Arabic" w:cs="Traditional Arabic"/>
          <w:sz w:val="32"/>
          <w:szCs w:val="32"/>
          <w:rtl/>
        </w:rPr>
        <w:t>. وفي هذه الرسالة، يتم شرح أن العناصر في نظام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في الحملة القرآنية بيوجياكارتا تتفاعل بشكل يتناسب مع أهداف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وتشمل هذه العناصر معلم اللغة العربية، الطلاب، طريقة التدريس، المواد، وتقييم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والنظام المستخدم هو مزيج من النظام المتكامل (نظام الوالدة) والنظام المستقل (نظام الفروع). وتهدف تنفيذ برنامج البيئة اللغوية في الحملة القرآنية بيوجياكارتا إلى خلق بيئة لغوية تكون وسيلة للطلاب لممارسة اللغة العربية في حياتهم اليومية. وبالتالي، يتمتع برنامج البيئة اللغوية في الحملة القرآنية بيوجياكارتا بارتباط مع حفظ القرآن و</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w:t>
      </w:r>
      <w:r>
        <w:rPr>
          <w:rFonts w:ascii="Traditional Arabic" w:hAnsi="Traditional Arabic" w:cs="Traditional Arabic" w:hint="cs"/>
          <w:sz w:val="32"/>
          <w:szCs w:val="32"/>
          <w:rtl/>
        </w:rPr>
        <w:t xml:space="preserve"> وشابه </w:t>
      </w:r>
      <w:r w:rsidRPr="001E5C53">
        <w:rPr>
          <w:rFonts w:ascii="Traditional Arabic" w:hAnsi="Traditional Arabic" w:cs="Traditional Arabic"/>
          <w:sz w:val="32"/>
          <w:szCs w:val="32"/>
          <w:rtl/>
        </w:rPr>
        <w:t>لديه نطاق يركز على نظام تعل</w:t>
      </w:r>
      <w:r>
        <w:rPr>
          <w:rFonts w:ascii="Traditional Arabic" w:hAnsi="Traditional Arabic" w:cs="Traditional Arabic" w:hint="cs"/>
          <w:sz w:val="32"/>
          <w:szCs w:val="32"/>
          <w:rtl/>
        </w:rPr>
        <w:t>ي</w:t>
      </w:r>
      <w:r w:rsidRPr="001E5C53">
        <w:rPr>
          <w:rFonts w:ascii="Traditional Arabic" w:hAnsi="Traditional Arabic" w:cs="Traditional Arabic"/>
          <w:sz w:val="32"/>
          <w:szCs w:val="32"/>
          <w:rtl/>
        </w:rPr>
        <w:t>م اللغة العربية</w:t>
      </w:r>
      <w:r w:rsidRPr="001E5C5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Pr="006D3084">
        <w:rPr>
          <w:rFonts w:ascii="Traditional Arabic" w:hAnsi="Traditional Arabic" w:cs="Traditional Arabic"/>
          <w:sz w:val="32"/>
          <w:szCs w:val="32"/>
          <w:rtl/>
        </w:rPr>
        <w:t>الطريقة</w:t>
      </w:r>
      <w:r>
        <w:rPr>
          <w:rFonts w:ascii="Traditional Arabic" w:hAnsi="Traditional Arabic" w:cs="Traditional Arabic" w:hint="cs"/>
          <w:sz w:val="32"/>
          <w:szCs w:val="32"/>
          <w:rtl/>
        </w:rPr>
        <w:t xml:space="preserve"> المستوية و الفروق منه </w:t>
      </w:r>
      <w:r w:rsidRPr="001E5C53">
        <w:rPr>
          <w:rFonts w:ascii="Traditional Arabic" w:hAnsi="Traditional Arabic" w:cs="Traditional Arabic"/>
          <w:sz w:val="32"/>
          <w:szCs w:val="32"/>
          <w:rtl/>
        </w:rPr>
        <w:t>موضوع البحث في المدرسة الدينية، حين الباحث في الجامعة.</w:t>
      </w:r>
    </w:p>
    <w:p w14:paraId="2AAC782E" w14:textId="77777777" w:rsidR="002643A8" w:rsidRPr="00821471"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 xml:space="preserve">السادس: "تحليل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باستخدام كتاب دروس اللغة العربية الجزء </w:t>
      </w:r>
      <w:r>
        <w:rPr>
          <w:rFonts w:ascii="Traditional Arabic" w:hAnsi="Traditional Arabic" w:cs="Traditional Arabic"/>
          <w:sz w:val="32"/>
          <w:szCs w:val="32"/>
          <w:rtl/>
        </w:rPr>
        <w:t>١</w:t>
      </w:r>
      <w:r w:rsidRPr="00832633">
        <w:rPr>
          <w:rFonts w:ascii="Traditional Arabic" w:hAnsi="Traditional Arabic" w:cs="Traditional Arabic"/>
          <w:sz w:val="32"/>
          <w:szCs w:val="32"/>
          <w:rtl/>
        </w:rPr>
        <w:t xml:space="preserve"> في المدرسة الثانوية الخاصة الكوثر الأكبر" الذي كتبه زلهدي ومحمد إقبال في مجلة التربية الدينية، المجلد </w:t>
      </w:r>
      <w:r>
        <w:rPr>
          <w:rFonts w:ascii="Traditional Arabic" w:hAnsi="Traditional Arabic" w:cs="Traditional Arabic"/>
          <w:sz w:val="32"/>
          <w:szCs w:val="32"/>
          <w:rtl/>
        </w:rPr>
        <w:t>٨</w:t>
      </w:r>
      <w:r w:rsidRPr="00832633">
        <w:rPr>
          <w:rFonts w:ascii="Traditional Arabic" w:hAnsi="Traditional Arabic" w:cs="Traditional Arabic"/>
          <w:sz w:val="32"/>
          <w:szCs w:val="32"/>
          <w:rtl/>
        </w:rPr>
        <w:t xml:space="preserve">، </w:t>
      </w:r>
      <w:r w:rsidRPr="00832633">
        <w:rPr>
          <w:rFonts w:ascii="Traditional Arabic" w:hAnsi="Traditional Arabic" w:cs="Traditional Arabic"/>
          <w:sz w:val="32"/>
          <w:szCs w:val="32"/>
          <w:rtl/>
        </w:rPr>
        <w:lastRenderedPageBreak/>
        <w:t xml:space="preserve">العدد </w:t>
      </w:r>
      <w:r>
        <w:rPr>
          <w:rFonts w:ascii="Traditional Arabic" w:hAnsi="Traditional Arabic" w:cs="Traditional Arabic"/>
          <w:sz w:val="32"/>
          <w:szCs w:val="32"/>
          <w:rtl/>
        </w:rPr>
        <w:t>١</w:t>
      </w:r>
      <w:r w:rsidRPr="00832633">
        <w:rPr>
          <w:rFonts w:ascii="Traditional Arabic" w:hAnsi="Traditional Arabic" w:cs="Traditional Arabic"/>
          <w:sz w:val="32"/>
          <w:szCs w:val="32"/>
          <w:rtl/>
        </w:rPr>
        <w:t>، النسخة الخاصة يونيو</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٢٠٢٢</w:t>
      </w:r>
      <w:r w:rsidRPr="00832633">
        <w:rPr>
          <w:rFonts w:ascii="Traditional Arabic" w:hAnsi="Traditional Arabic" w:cs="Traditional Arabic"/>
          <w:sz w:val="32"/>
          <w:szCs w:val="32"/>
          <w:rtl/>
        </w:rPr>
        <w:t>. ويشرح البحث أن استخدام كتاب دروس اللغة العربية الجزء</w:t>
      </w:r>
      <w:r>
        <w:rPr>
          <w:rFonts w:ascii="Traditional Arabic" w:hAnsi="Traditional Arabic" w:cs="Traditional Arabic" w:hint="cs"/>
          <w:sz w:val="32"/>
          <w:szCs w:val="32"/>
          <w:rtl/>
        </w:rPr>
        <w:t xml:space="preserve"> </w:t>
      </w:r>
      <w:r w:rsidRPr="00832633">
        <w:rPr>
          <w:rFonts w:ascii="Traditional Arabic" w:hAnsi="Traditional Arabic" w:cs="Traditional Arabic"/>
          <w:sz w:val="32"/>
          <w:szCs w:val="32"/>
          <w:rtl/>
        </w:rPr>
        <w:t xml:space="preserve"> </w:t>
      </w:r>
      <w:r>
        <w:rPr>
          <w:rFonts w:ascii="Traditional Arabic" w:hAnsi="Traditional Arabic" w:cs="Traditional Arabic"/>
          <w:sz w:val="32"/>
          <w:szCs w:val="32"/>
          <w:rtl/>
        </w:rPr>
        <w:t>١</w:t>
      </w:r>
      <w:r w:rsidRPr="00832633">
        <w:rPr>
          <w:rFonts w:ascii="Traditional Arabic" w:hAnsi="Traditional Arabic" w:cs="Traditional Arabic"/>
          <w:sz w:val="32"/>
          <w:szCs w:val="32"/>
          <w:rtl/>
        </w:rPr>
        <w:t>يعتمد على أسلوب المحادثة والمحفوظات. وتم اختيار ذلك لأن الطلاب في المدرسة الثانوية الكوثر الأكبر يأتون من خلفيات مختلفة مثل المدرسة الابتدائية والمدرسة الابتدائية الإسلامية والمدرسة الإسلامية المتكاملة. ويستخدم أسلوب المحادثة بهدف تقديم المواد التعليمية من خلال المحادثات بين الطلاب والمعلم، بينما يتم استخدام المحفوظات عن طريق حفظ مفردات اللغة العربية.</w:t>
      </w:r>
      <w:r>
        <w:rPr>
          <w:rFonts w:ascii="Traditional Arabic" w:hAnsi="Traditional Arabic" w:cs="Traditional Arabic" w:hint="cs"/>
          <w:sz w:val="32"/>
          <w:szCs w:val="32"/>
          <w:rtl/>
        </w:rPr>
        <w:t xml:space="preserve">تشابه البحث </w:t>
      </w:r>
      <w:r w:rsidRPr="00821471">
        <w:rPr>
          <w:rFonts w:ascii="Traditional Arabic" w:hAnsi="Traditional Arabic" w:cs="Traditional Arabic"/>
          <w:sz w:val="32"/>
          <w:szCs w:val="32"/>
          <w:rtl/>
        </w:rPr>
        <w:t>التركيز على نظام التعل</w:t>
      </w:r>
      <w:r>
        <w:rPr>
          <w:rFonts w:ascii="Traditional Arabic" w:hAnsi="Traditional Arabic" w:cs="Traditional Arabic" w:hint="cs"/>
          <w:sz w:val="32"/>
          <w:szCs w:val="32"/>
          <w:rtl/>
        </w:rPr>
        <w:t>ي</w:t>
      </w:r>
      <w:r w:rsidRPr="00821471">
        <w:rPr>
          <w:rFonts w:ascii="Traditional Arabic" w:hAnsi="Traditional Arabic" w:cs="Traditional Arabic"/>
          <w:sz w:val="32"/>
          <w:szCs w:val="32"/>
          <w:rtl/>
        </w:rPr>
        <w:t>م باستخدام كتاب محدد</w:t>
      </w:r>
      <w:r>
        <w:rPr>
          <w:rFonts w:ascii="Traditional Arabic" w:hAnsi="Traditional Arabic" w:cs="Traditional Arabic" w:hint="cs"/>
          <w:sz w:val="32"/>
          <w:szCs w:val="32"/>
          <w:rtl/>
        </w:rPr>
        <w:t xml:space="preserve"> و</w:t>
      </w:r>
      <w:r w:rsidRPr="00821471">
        <w:rPr>
          <w:rFonts w:ascii="Traditional Arabic" w:hAnsi="Traditional Arabic" w:cs="Traditional Arabic"/>
          <w:sz w:val="32"/>
          <w:szCs w:val="32"/>
          <w:rtl/>
        </w:rPr>
        <w:t xml:space="preserve"> طريق</w:t>
      </w:r>
      <w:r>
        <w:rPr>
          <w:rFonts w:ascii="Traditional Arabic" w:hAnsi="Traditional Arabic" w:cs="Traditional Arabic" w:hint="cs"/>
          <w:sz w:val="32"/>
          <w:szCs w:val="32"/>
          <w:rtl/>
        </w:rPr>
        <w:t>ته المستوية</w:t>
      </w:r>
      <w:r w:rsidRPr="00821471">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الفروق في مكان المباحث.</w:t>
      </w:r>
    </w:p>
    <w:p w14:paraId="358B531B" w14:textId="77777777" w:rsidR="002643A8" w:rsidRPr="00821471" w:rsidRDefault="002643A8" w:rsidP="002643A8">
      <w:pPr>
        <w:pStyle w:val="ListParagraph"/>
        <w:bidi/>
        <w:jc w:val="both"/>
        <w:rPr>
          <w:rFonts w:ascii="Traditional Arabic" w:hAnsi="Traditional Arabic" w:cs="Traditional Arabic"/>
          <w:sz w:val="32"/>
          <w:szCs w:val="32"/>
        </w:rPr>
      </w:pPr>
      <w:r w:rsidRPr="00832633">
        <w:rPr>
          <w:rFonts w:ascii="Traditional Arabic" w:hAnsi="Traditional Arabic" w:cs="Traditional Arabic"/>
          <w:sz w:val="32"/>
          <w:szCs w:val="32"/>
          <w:rtl/>
        </w:rPr>
        <w:t>السابع: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ونظام تدريس اللغة العربية في المدرسة الابتدائية: إبداع أم تحدي" الذي كتبه فتحوني من معهد الإسلام الخزيني بودوران سيدوارجو في مجلة النمذجة: مجلة برنامج الدراسات العليا في تدريس اللغة العربية، المجلد </w:t>
      </w:r>
      <w:r>
        <w:rPr>
          <w:rFonts w:ascii="Traditional Arabic" w:hAnsi="Traditional Arabic" w:cs="Traditional Arabic"/>
          <w:sz w:val="32"/>
          <w:szCs w:val="32"/>
          <w:rtl/>
        </w:rPr>
        <w:t>٨</w:t>
      </w:r>
      <w:r w:rsidRPr="00832633">
        <w:rPr>
          <w:rFonts w:ascii="Traditional Arabic" w:hAnsi="Traditional Arabic" w:cs="Traditional Arabic"/>
          <w:sz w:val="32"/>
          <w:szCs w:val="32"/>
          <w:rtl/>
        </w:rPr>
        <w:t xml:space="preserve">، العدد </w:t>
      </w:r>
      <w:r>
        <w:rPr>
          <w:rFonts w:ascii="Traditional Arabic" w:hAnsi="Traditional Arabic" w:cs="Traditional Arabic"/>
          <w:sz w:val="32"/>
          <w:szCs w:val="32"/>
          <w:rtl/>
        </w:rPr>
        <w:t>٢</w:t>
      </w:r>
      <w:r w:rsidRPr="00832633">
        <w:rPr>
          <w:rFonts w:ascii="Traditional Arabic" w:hAnsi="Traditional Arabic" w:cs="Traditional Arabic"/>
          <w:sz w:val="32"/>
          <w:szCs w:val="32"/>
          <w:rtl/>
        </w:rPr>
        <w:t>، النسخة سبتمبر</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٢٠٢١</w:t>
      </w:r>
      <w:r w:rsidRPr="00832633">
        <w:rPr>
          <w:rFonts w:ascii="Traditional Arabic" w:hAnsi="Traditional Arabic" w:cs="Traditional Arabic"/>
          <w:sz w:val="32"/>
          <w:szCs w:val="32"/>
          <w:rtl/>
        </w:rPr>
        <w:t xml:space="preserve">. يبين البحث أن استخدام </w:t>
      </w:r>
      <w:r>
        <w:rPr>
          <w:rFonts w:ascii="Traditional Arabic" w:hAnsi="Traditional Arabic" w:cs="Traditional Arabic"/>
          <w:sz w:val="32"/>
          <w:szCs w:val="32"/>
          <w:rtl/>
        </w:rPr>
        <w:t>طرق</w:t>
      </w:r>
      <w:r w:rsidRPr="00832633">
        <w:rPr>
          <w:rFonts w:ascii="Traditional Arabic" w:hAnsi="Traditional Arabic" w:cs="Traditional Arabic"/>
          <w:sz w:val="32"/>
          <w:szCs w:val="32"/>
          <w:rtl/>
        </w:rPr>
        <w:t xml:space="preserve"> متنوعة في عملية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يرتبط بمبادئ ومفاهيم تفهمها المدرس. وبالإضافة إلى ذلك، يوفر ارتباط الأسلوب بجوانب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نتائج جيدة. على سبيل المثال، يزيد إبداع المعلمين وابتكارهم في تقديم مواد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اللغة العربية. وبالتالي، يسهل على الطلاب فهم واستيعاب مواد اللغة العربية ويعتبر أيضًا عاملًا رئيسيًا في دعم النجاح في مرحلة المدرسة الابتدائية. وبناءً على الاعتبارات التي تمت، يتم إنشاء استراتيجيات </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xml:space="preserve"> تتناسب مع أهداف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ومواد التعليم، والطلاب، وظروف ال</w:t>
      </w:r>
      <w:r>
        <w:rPr>
          <w:rFonts w:ascii="Traditional Arabic" w:hAnsi="Traditional Arabic" w:cs="Traditional Arabic"/>
          <w:sz w:val="32"/>
          <w:szCs w:val="32"/>
          <w:rtl/>
        </w:rPr>
        <w:t>تعليم</w:t>
      </w:r>
      <w:r w:rsidRPr="00832633">
        <w:rPr>
          <w:rFonts w:ascii="Traditional Arabic" w:hAnsi="Traditional Arabic" w:cs="Traditional Arabic"/>
          <w:sz w:val="32"/>
          <w:szCs w:val="32"/>
          <w:rtl/>
        </w:rPr>
        <w:t>، والوقت، والمرافق، والتكاليف.</w:t>
      </w:r>
      <w:r>
        <w:rPr>
          <w:rFonts w:ascii="Traditional Arabic" w:hAnsi="Traditional Arabic" w:cs="Traditional Arabic" w:hint="cs"/>
          <w:sz w:val="32"/>
          <w:szCs w:val="32"/>
          <w:rtl/>
        </w:rPr>
        <w:t xml:space="preserve"> تشابه البحث </w:t>
      </w:r>
      <w:r w:rsidRPr="00821471">
        <w:rPr>
          <w:rFonts w:ascii="Traditional Arabic" w:hAnsi="Traditional Arabic" w:cs="Traditional Arabic"/>
          <w:sz w:val="32"/>
          <w:szCs w:val="32"/>
          <w:rtl/>
        </w:rPr>
        <w:t xml:space="preserve">التركيز على </w:t>
      </w:r>
      <w:r>
        <w:rPr>
          <w:rFonts w:ascii="Traditional Arabic" w:hAnsi="Traditional Arabic" w:cs="Traditional Arabic" w:hint="cs"/>
          <w:sz w:val="32"/>
          <w:szCs w:val="32"/>
          <w:rtl/>
        </w:rPr>
        <w:t>الموضوع المستوي و</w:t>
      </w:r>
      <w:r w:rsidRPr="00821471">
        <w:rPr>
          <w:rFonts w:ascii="Traditional Arabic" w:hAnsi="Traditional Arabic" w:cs="Traditional Arabic"/>
          <w:sz w:val="32"/>
          <w:szCs w:val="32"/>
          <w:rtl/>
        </w:rPr>
        <w:t xml:space="preserve"> طريق</w:t>
      </w:r>
      <w:r>
        <w:rPr>
          <w:rFonts w:ascii="Traditional Arabic" w:hAnsi="Traditional Arabic" w:cs="Traditional Arabic" w:hint="cs"/>
          <w:sz w:val="32"/>
          <w:szCs w:val="32"/>
          <w:rtl/>
        </w:rPr>
        <w:t>ته المستوية</w:t>
      </w:r>
      <w:r w:rsidRPr="00821471">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الفروق في مكان المباحث. </w:t>
      </w:r>
    </w:p>
    <w:p w14:paraId="2D490ACC" w14:textId="77777777" w:rsidR="00A723D0" w:rsidRDefault="00A723D0"/>
    <w:sectPr w:rsidR="00A723D0" w:rsidSect="00A723D0">
      <w:footerReference w:type="default" r:id="rId7"/>
      <w:pgSz w:w="12240" w:h="15840"/>
      <w:pgMar w:top="1701"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86E3" w14:textId="77777777" w:rsidR="001C6F3F" w:rsidRDefault="001C6F3F" w:rsidP="00A723D0">
      <w:pPr>
        <w:spacing w:after="0" w:line="240" w:lineRule="auto"/>
      </w:pPr>
      <w:r>
        <w:separator/>
      </w:r>
    </w:p>
  </w:endnote>
  <w:endnote w:type="continuationSeparator" w:id="0">
    <w:p w14:paraId="1B995BE2" w14:textId="77777777" w:rsidR="001C6F3F" w:rsidRDefault="001C6F3F" w:rsidP="00A7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0D99"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noProof/>
        <w:sz w:val="24"/>
        <w:szCs w:val="24"/>
        <w:rtl/>
        <w:lang w:bidi="ar-DZ"/>
      </w:rPr>
      <w:t>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9354" w14:textId="77777777" w:rsidR="001C6F3F" w:rsidRDefault="001C6F3F" w:rsidP="00A723D0">
      <w:pPr>
        <w:spacing w:after="0" w:line="240" w:lineRule="auto"/>
      </w:pPr>
      <w:r>
        <w:separator/>
      </w:r>
    </w:p>
  </w:footnote>
  <w:footnote w:type="continuationSeparator" w:id="0">
    <w:p w14:paraId="2E4CB70C" w14:textId="77777777" w:rsidR="001C6F3F" w:rsidRDefault="001C6F3F" w:rsidP="00A723D0">
      <w:pPr>
        <w:spacing w:after="0" w:line="240" w:lineRule="auto"/>
      </w:pPr>
      <w:r>
        <w:continuationSeparator/>
      </w:r>
    </w:p>
  </w:footnote>
  <w:footnote w:id="1">
    <w:p w14:paraId="3CFFF6D8" w14:textId="77777777" w:rsidR="002643A8" w:rsidRPr="00B30794" w:rsidRDefault="002643A8" w:rsidP="002643A8">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{"citationID":"nNllVY2X","properties":{"formattedCitation":"Sokip dan Nuryani, \\uc0\\u8220{}Pembelajaran Bahasa Arab Sebagai Sebuah Sistem,\\uc0\\u8221{} {\\i{}Jurnal Bahasa Lingua Scientia} 04, no. 1 (2012).","plainCitation":"Sokip dan Nuryani, “Pembelajaran Bahasa Arab Sebagai Sebuah Sistem,” Jurnal Bahasa Lingua Scientia 04, no. 1 (2012).","noteIndex":3},"citationItems":[{"id":21,"uris":["http://zotero.org/users/local/U0bkzVSR/items/TJKBI9LY"],"itemData":{"id":21,"type":"article-journal","container-title":"Jurnal Bahasa Lingua Scientia","issue":"1","title":"Pembelajaran Bahasa Arab Sebagai Sebuah Sistem","volume":"04","author":[{"family":"Sokip","given":""},{"family":"Nuryani","given":""}],"issued":{"date-parts":[["2012"]]}}}],"schema":"https://github.com/citation-style-language/schema/raw/master/csl-citation.json"} </w:instrText>
      </w:r>
      <w:r w:rsidRPr="00B30794">
        <w:rPr>
          <w:rFonts w:asciiTheme="majorBidi" w:hAnsiTheme="majorBidi" w:cstheme="majorBidi"/>
          <w:sz w:val="24"/>
          <w:szCs w:val="24"/>
        </w:rPr>
        <w:fldChar w:fldCharType="separate"/>
      </w:r>
      <w:r w:rsidRPr="00B114E5">
        <w:rPr>
          <w:rFonts w:ascii="Times New Roman" w:hAnsi="Times New Roman" w:cs="Times New Roman"/>
          <w:sz w:val="24"/>
          <w:szCs w:val="24"/>
        </w:rPr>
        <w:t xml:space="preserve">Sokip dan Nuryani, “Pembelajaran Bahasa Arab Sebagai Sebuah Sistem,” </w:t>
      </w:r>
      <w:r w:rsidRPr="00B114E5">
        <w:rPr>
          <w:rFonts w:ascii="Times New Roman" w:hAnsi="Times New Roman" w:cs="Times New Roman"/>
          <w:i/>
          <w:iCs/>
          <w:sz w:val="24"/>
          <w:szCs w:val="24"/>
        </w:rPr>
        <w:t>Jurnal Bahasa Lingua Scientia</w:t>
      </w:r>
      <w:r w:rsidRPr="00B114E5">
        <w:rPr>
          <w:rFonts w:ascii="Times New Roman" w:hAnsi="Times New Roman" w:cs="Times New Roman"/>
          <w:sz w:val="24"/>
          <w:szCs w:val="24"/>
        </w:rPr>
        <w:t xml:space="preserve"> 04, no. 1 (2012).</w:t>
      </w:r>
      <w:r w:rsidRPr="00B30794">
        <w:rPr>
          <w:rFonts w:asciiTheme="majorBidi" w:hAnsiTheme="majorBidi" w:cstheme="majorBidi"/>
          <w:sz w:val="24"/>
          <w:szCs w:val="24"/>
        </w:rPr>
        <w:fldChar w:fldCharType="end"/>
      </w:r>
    </w:p>
  </w:footnote>
  <w:footnote w:id="2">
    <w:p w14:paraId="42AD939C" w14:textId="77777777" w:rsidR="002643A8" w:rsidRPr="00B30794" w:rsidRDefault="002643A8" w:rsidP="002643A8">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{"citationID":"iSbaXOr9","properties":{"formattedCitation":"Sokip dan Nuryani.","plainCitation":"Sokip dan Nuryani.","noteIndex":4},"citationItems":[{"id":21,"uris":["http://zotero.org/users/local/U0bkzVSR/items/TJKBI9LY"],"itemData":{"id":21,"type":"article-journal","container-title":"Jurnal Bahasa Lingua Scientia","issue":"1","title":"Pembelajaran Bahasa Arab Sebagai Sebuah Sistem","volume":"04","author":[{"family":"Sokip","given":""},{"family":"Nuryani","given":""}],"issued":{"date-parts":[["2012"]]}}}],"schema":"https://github.com/citation-style-language/schema/raw/master/csl-citation.json"}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Sokip dan Nuryani.</w:t>
      </w:r>
      <w:r w:rsidRPr="00B30794">
        <w:rPr>
          <w:rFonts w:asciiTheme="majorBidi" w:hAnsiTheme="majorBidi" w:cstheme="majorBidi"/>
          <w:sz w:val="24"/>
          <w:szCs w:val="24"/>
        </w:rPr>
        <w:fldChar w:fldCharType="end"/>
      </w:r>
    </w:p>
  </w:footnote>
  <w:footnote w:id="3">
    <w:p w14:paraId="1804AB08" w14:textId="77777777" w:rsidR="002643A8" w:rsidRPr="00B30794" w:rsidRDefault="002643A8" w:rsidP="002643A8">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{"citationID":"kOn75j6G","properties":{"formattedCitation":"Fika Magfira Tungkagi, Ibadurrahman Ali, dan Kasan, \\uc0\\u8220{}Problematika Pembelajaran Bahasa Arab Pada Mahasiswa Lulusan Non Madrasah di Prodi Pendidikan Bahasa Arab IAIN Sultan Amai Gorontalo,\\uc0\\u8221{} {\\i{}Al-Fakkaar: Jurnal Ilmiah Pendidikan Bahasa Arab} 3, no. 1 (Februari 2022).","plainCitation":"Fika Magfira Tungkagi, Ibadurrahman Ali, dan Kasan, “Problematika Pembelajaran Bahasa Arab Pada Mahasiswa Lulusan Non Madrasah di Prodi Pendidikan Bahasa Arab IAIN Sultan Amai Gorontalo,” Al-Fakkaar: Jurnal Ilmiah Pendidikan Bahasa Arab 3, no. 1 (Februari 2022).","noteIndex":5},"citationItems":[{"id":22,"uris":["http://zotero.org/users/local/U0bkzVSR/items/PTSHKIVN"],"itemData":{"id":22,"type":"article-journal","container-title":"Al-Fakkaar: Jurnal Ilmiah Pendidikan Bahasa Arab","issue":"1","title":"Problematika Pembelajaran Bahasa Arab Pada Mahasiswa Lulusan Non Madrasah di Prodi Pendidikan Bahasa Arab IAIN Sultan Amai Gorontalo","volume":"3","author":[{"family":"Tungkagi","given":"Fika Magfira"},{"family":"Ali","given":"Ibadurrahman"},{"family":"Kasan","given":""}],"issued":{"date-parts":[["2022",2]]}}}],"schema":"https://github.com/citation-style-language/schema/raw/master/csl-citation.json"}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Fika Magfira Tungkagi, Ibadurrahman Ali, dan Kasan, “Problematika Pembelajaran Bahasa Arab Pada Mahasiswa Lulusan Non Madrasah di Prodi Pendidikan Bahasa Arab IAIN Sultan Amai Gorontalo,” </w:t>
      </w:r>
      <w:r w:rsidRPr="00B30794">
        <w:rPr>
          <w:rFonts w:asciiTheme="majorBidi" w:hAnsiTheme="majorBidi" w:cstheme="majorBidi"/>
          <w:i/>
          <w:iCs/>
          <w:sz w:val="24"/>
          <w:szCs w:val="24"/>
        </w:rPr>
        <w:t>Al-Fakkaar: Jurnal Ilmiah Pendidikan Bahasa Arab</w:t>
      </w:r>
      <w:r w:rsidRPr="00B30794">
        <w:rPr>
          <w:rFonts w:asciiTheme="majorBidi" w:hAnsiTheme="majorBidi" w:cstheme="majorBidi"/>
          <w:sz w:val="24"/>
          <w:szCs w:val="24"/>
        </w:rPr>
        <w:t xml:space="preserve"> 3, no. 1 (Februari 2022).</w:t>
      </w:r>
      <w:r w:rsidRPr="00B30794">
        <w:rPr>
          <w:rFonts w:asciiTheme="majorBidi" w:hAnsiTheme="majorBidi" w:cstheme="majorBidi"/>
          <w:sz w:val="24"/>
          <w:szCs w:val="24"/>
        </w:rPr>
        <w:fldChar w:fldCharType="end"/>
      </w:r>
    </w:p>
  </w:footnote>
  <w:footnote w:id="4">
    <w:p w14:paraId="0621FFD7" w14:textId="77777777" w:rsidR="002643A8" w:rsidRDefault="002643A8" w:rsidP="002643A8">
      <w:pPr>
        <w:pStyle w:val="FootnoteText"/>
        <w:ind w:firstLine="567"/>
        <w:jc w:val="both"/>
      </w:pPr>
      <w:r>
        <w:rPr>
          <w:rStyle w:val="FootnoteReference"/>
        </w:rPr>
        <w:footnoteRef/>
      </w:r>
      <w:r>
        <w:t xml:space="preserve"> </w:t>
      </w:r>
      <w:r>
        <w:fldChar w:fldCharType="begin"/>
      </w:r>
      <w:r>
        <w:instrText xml:space="preserve"> ADDIN ZOTERO_ITEM CSL_CITATION {"citationID":"QaeMAtuq","properties":{"formattedCitation":"\\uc0\\u1601{}\\uc0\\u1583{}\\uc0\\u1610{}\\uc0\\u1577{}, \\uc0\\u8220{}\\uc0\\u1581{}\\uc0\\u1578{}\\uc0\\u1604{}\\uc0\\u1610{}\\uc0\\u1604{} \\uc0\\u1593{}\\uc0\\u1608{}\\uc0\\u1575{}\\uc0\\u1605{}\\uc0\\u1604{} \\uc0\\u1589{}\\uc0\\u1593{}\\uc0\\u1608{}\\uc0\\u1576{}\\uc0\\u1577{} \\uc0\\u1578{}\\uc0\\u1593{}\\uc0\\u1604{}\\uc0\\u1605{} \\uc0\\u1575{}\\uc0\\u1604{}\\uc0\\u1604{}\\uc0\\u1594{}\\uc0\\u1577{} \\uc0\\u1575{}\\uc0\\u1604{}\\uc0\\u1593{}\\uc0\\u1585{}\\uc0\\u1576{}\\uc0\\u1610{}\\uc0\\u1577{} \\uc0\\u1604{}\\uc0\\u1591{}\\uc0\\u1575{}\\uc0\\u1604{}\\uc0\\u1576{} \\uc0\\u1575{}\\uc0\\u1604{}\\uc0\\u1589{}\\uc0\\u1601{} \\uc0\\u1575{}\\uc0\\u1604{}\\uc0\\u1587{}\\uc0\\u1575{}\\uc0\\u1576{}\\uc0\\u1593{} \\uc0\\u1610{}\\uc0\\u1601{} \\uc0\\u1575{}\\uc0\\u1605{}\\uc0\\u1604{}\\uc0\\u1583{}\\uc0\\u1585{}\\uc0\\u1587{}\\uc0\\u1577{} \\uc0\\u1575{}\\uc0\\u1604{}\\uc0\\u1579{}\\uc0\\u1575{}\\uc0\\u1606{}\\uc0\\u1608{}\\uc0\\u1610{}\\uc0\\u1577{} \\uc0\\u1605{}\\uc0\\u1576{}\\uc0\\u1593{}\\uc0\\u1607{}\\uc0\\u1583{} \\uc0\\u1575{}\\uc0\\u1605{}\\uc0\\u1604{}\\uc0\\u1578{}\\uc0\\u1593{}\\uc0\\u1604{}\\uc0\\u1605{}\\uc0\\u1610{}  \\uc0\\u1603{}\\uc0\\u1575{}\\uc0\\u1578{}\\uc0\\u1585{}\\uc0\\u1575{}\\uc0\\u1576{}\\uc0\\u1606{} \\uc0\\u1608{}\\uc0\\u1610{}\\uc0\\u1583{}\\uc0\\u1608{} \\uc0\\u1583{}\\uc0\\u1575{}\\uc0\\u1585{}\\uc0\\u1610{}\\uc0\\u1606{} \\uc0\\u1593{}\\uc0\\u1575{}\\uc0\\u1608{}\\uc0\\u1610{}\\uc0\\u8221{} (\\uc0\\u1576{}\\uc0\\u1601{}\\uc0\\u1608{}\\uc0\\u1606{}\\uc0\\u1608{}\\uc0\\u1585{}\\uc0\\u1608{}\\uc0\\u1594{}\\uc0\\u1608{}, \\uc0\\u1575{}\\uc0\\u1580{}\\uc0\\u1604{}\\uc0\\u1575{}\\uc0\\u1605{}\\uc0\\u1593{}\\uc0\\u1577{} \\uc0\\u1575{}\\uc0\\u1573{}\\uc0\\u1604{}\\uc0\\u1587{}\\uc0\\u1575{}\\uc0\\u1604{}\\uc0\\u1605{}\\uc0\\u1610{}\\uc0\\u1577{} \\uc0\\u1575{}\\uc0\\u1581{}\\uc0\\u1604{}\\uc0\\u1603{}\\uc0\\u1608{}\\uc0\\u1605{}\\uc0\\u1610{}\\uc0\\u1577{} \\uc0\\u1576{}\\uc0\\u1601{}\\uc0\\u1608{}\\uc0\\u1606{}\\uc0\\u1608{}\\uc0\\u1585{}\\uc0\\u1608{}\\uc0\\u1594{}\\uc0\\u1608{}, 2022).","plainCitation":"</w:instrText>
      </w:r>
      <w:r>
        <w:rPr>
          <w:rtl/>
        </w:rPr>
        <w:instrText>فدية, “حتليل عوامل صعوبة تعلم اللغة العربية لطالب الصف السابع يف املدرسة الثانوية مبعهد املتعلمي  كاترابن ويدو دارين عاوي” (بفونوروغو</w:instrText>
      </w:r>
      <w:r>
        <w:instrText xml:space="preserve">, </w:instrText>
      </w:r>
      <w:r>
        <w:rPr>
          <w:rtl/>
        </w:rPr>
        <w:instrText>اجلامعة اإلسالمية احلكومية بفونوروغو, 2022</w:instrText>
      </w:r>
      <w:r>
        <w:instrText>).","noteIndex":6},"citationItems":[{"id":390,"uris":["http://zotero.org/users/local/U0bkzVSR/items/ZN3H52QR"],"itemData":{"id":390,"type":"thesis","event-place":"</w:instrText>
      </w:r>
      <w:r>
        <w:rPr>
          <w:rtl/>
        </w:rPr>
        <w:instrText>بفونوروغو</w:instrText>
      </w:r>
      <w:r>
        <w:instrText>","publisher":"</w:instrText>
      </w:r>
      <w:r>
        <w:rPr>
          <w:rtl/>
        </w:rPr>
        <w:instrText>اجلامعة اإلسالمية احلكومية بفونوروغو</w:instrText>
      </w:r>
      <w:r>
        <w:instrText>","publisher-place":"</w:instrText>
      </w:r>
      <w:r>
        <w:rPr>
          <w:rtl/>
        </w:rPr>
        <w:instrText>بفونوروغو</w:instrText>
      </w:r>
      <w:r>
        <w:instrText>","title":"</w:instrText>
      </w:r>
      <w:r>
        <w:rPr>
          <w:rtl/>
        </w:rPr>
        <w:instrText>حتليل عوامل صعوبة تعلم اللغة العربية لطالب الصف السابع يف املدرسة الثانوية مبعهد املتعلمي  كاترابن ويدو دارين عاوي</w:instrText>
      </w:r>
      <w:r>
        <w:instrText>","author":[{"family":"</w:instrText>
      </w:r>
      <w:r>
        <w:rPr>
          <w:rtl/>
        </w:rPr>
        <w:instrText>فدية</w:instrText>
      </w:r>
      <w:r>
        <w:instrText xml:space="preserve">","given":""}],"issued":{"date-parts":[["2022"]]}}}],"schema":"https://github.com/citation-style-language/schema/raw/master/csl-citation.json"} </w:instrText>
      </w:r>
      <w:r>
        <w:fldChar w:fldCharType="separate"/>
      </w:r>
      <w:r w:rsidRPr="004E284C">
        <w:rPr>
          <w:rFonts w:ascii="Traditional Arabic" w:hAnsi="Traditional Arabic" w:cs="Traditional Arabic"/>
          <w:sz w:val="28"/>
          <w:szCs w:val="28"/>
          <w:rtl/>
        </w:rPr>
        <w:t xml:space="preserve">فدية, “حتليل عوامل صعوبة تعلم اللغة العربية لطالب الصف السابع يف املدرسة الثانوية مبعهد املتعلمي  كاترابن ويدو دارين عاوي” (بفونوروغو, اجلامعة اإلسالمية احلكومية بفونوروغو, </w:t>
      </w:r>
      <w:r w:rsidRPr="006A0CD6">
        <w:rPr>
          <w:rFonts w:ascii="Calibri" w:hAnsi="Calibri" w:cs="Calibri"/>
          <w:szCs w:val="24"/>
          <w:rtl/>
        </w:rPr>
        <w:t>2022)</w:t>
      </w:r>
      <w:r w:rsidRPr="006A0CD6">
        <w:rPr>
          <w:rFonts w:ascii="Calibri" w:hAnsi="Calibri" w:cs="Calibri"/>
          <w:szCs w:val="24"/>
        </w:rPr>
        <w:t>.</w:t>
      </w:r>
      <w:r>
        <w:fldChar w:fldCharType="end"/>
      </w:r>
    </w:p>
  </w:footnote>
  <w:footnote w:id="5">
    <w:p w14:paraId="61609BD8" w14:textId="77777777" w:rsidR="002643A8" w:rsidRPr="00B30794" w:rsidRDefault="002643A8" w:rsidP="002643A8">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{"citationID":"Zu6YXCXu","properties":{"formattedCitation":"Sugirma Sugirma dkk., \\uc0\\u8220{}Analisis terhadap Pembelajaran Bahasa Arab di Madrasah Aliyah,\\uc0\\u8221{} {\\i{}EDUKATIF\\uc0\\u8239{}: JURNAL ILMU PENDIDIKAN} 4, no. 5 (17 Oktober 2022): 7107\\uc0\\u8211{}18, https://doi.org/10.31004/edukatif.v4i5.3726.","plainCitation":"Sugirma Sugirma dkk., “Analisis terhadap Pembelajaran Bahasa Arab di Madrasah Aliyah,” EDUKATIF : JURNAL ILMU PENDIDIKAN 4, no. 5 (17 Oktober 2022): 7107–18, https://doi.org/10.31004/edukatif.v4i5.3726.","noteIndex":7},"citationItems":[{"id":"joboTnFZ/RU58gn63","uris":["http://zotero.org/users/local/DE1Cky3B/items/ASUMSWEZ"],"itemData":{"id":401,"type":"article-journal","abstract":"Arabic teaching and learning activities involve several components: learners, teachers (educators), learning goals, lesson content, teaching methods, media, and evaluation. The purpose of learning Arabic in general's is so that students can master four language skills, namely listening skills, reading skills, speaking skills, and writing skills. Arabic learning at MAN Insan Cendikia Halmahera Barat is done with two sistems. First, Arabic learning takes place in the classroom, as well as other subjects that are carried out during school hours (according to the schedule that has been made per semester) and the second Arabic learning is carried out in the dormitory which takes place after the teaching and learning activities in the classroom are completed (from afternoon to evening), in the form of yellow studies. This research aims to analyze Arabic learning at MAN Insan Cendikia Halmahera Barat to uncover the problems that occur and find solutions so that Arabic learning runs effectively. With a heterogeneous student background, MAN Insan Cendikia must apply special tricks, so that learning can be easily absorbed by students. This research uses qualitative description, observations, interviews, and documentation as a medium to collect data.","container-title":"EDUKATIF : JURNAL ILMU PENDIDIKAN","DOI":"10.31004/edukatif.v4i5.3726","ISSN":"2656-8071, 2656-8063","issue":"5","journalAbbreviation":"ED","language":"id","page":"7107-7118","source":"DOI.org (Crossref)","title":"Analisis terhadap Pembelajaran Bahasa Arab di Madrasah Aliyah","volume":"4","author":[{"family":"Sugirma","given":"Sugirma"},{"family":"Minabari","given":"Khalid Hasan"},{"family":"K.","given":"Agungtang"},{"family":"Eku","given":"Amran"}],"issued":{"date-parts":[["2022",10,17]]}}}],"schema":"https://github.com/citation-style-language/schema/raw/master/csl-citation.json"} </w:instrText>
      </w:r>
      <w:r w:rsidRPr="00B30794">
        <w:rPr>
          <w:rFonts w:asciiTheme="majorBidi" w:hAnsiTheme="majorBidi" w:cstheme="majorBidi"/>
          <w:sz w:val="24"/>
          <w:szCs w:val="24"/>
        </w:rPr>
        <w:fldChar w:fldCharType="separate"/>
      </w:r>
      <w:r w:rsidRPr="00B114E5">
        <w:rPr>
          <w:rFonts w:ascii="Times New Roman" w:hAnsi="Times New Roman" w:cs="Times New Roman"/>
          <w:sz w:val="24"/>
          <w:szCs w:val="24"/>
        </w:rPr>
        <w:t xml:space="preserve">Sugirma Sugirma dkk., “Analisis terhadap Pembelajaran Bahasa Arab di Madrasah Aliyah,” </w:t>
      </w:r>
      <w:r w:rsidRPr="00B114E5">
        <w:rPr>
          <w:rFonts w:ascii="Times New Roman" w:hAnsi="Times New Roman" w:cs="Times New Roman"/>
          <w:i/>
          <w:iCs/>
          <w:sz w:val="24"/>
          <w:szCs w:val="24"/>
        </w:rPr>
        <w:t>EDUKATIF : JURNAL ILMU PENDIDIKAN</w:t>
      </w:r>
      <w:r w:rsidRPr="00B114E5">
        <w:rPr>
          <w:rFonts w:ascii="Times New Roman" w:hAnsi="Times New Roman" w:cs="Times New Roman"/>
          <w:sz w:val="24"/>
          <w:szCs w:val="24"/>
        </w:rPr>
        <w:t xml:space="preserve"> 4, no. 5 (17 Oktober 2022): 7107–18, https://doi.org/10.31004/edukatif.v4i5.3726.</w:t>
      </w:r>
      <w:r w:rsidRPr="00B30794">
        <w:rPr>
          <w:rFonts w:asciiTheme="majorBidi" w:hAnsiTheme="majorBidi" w:cstheme="majorBidi"/>
          <w:sz w:val="24"/>
          <w:szCs w:val="24"/>
        </w:rPr>
        <w:fldChar w:fldCharType="end"/>
      </w:r>
    </w:p>
  </w:footnote>
  <w:footnote w:id="6">
    <w:p w14:paraId="524784E9" w14:textId="77777777" w:rsidR="002643A8" w:rsidRPr="00B30794" w:rsidRDefault="002643A8" w:rsidP="002643A8">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{"citationID":"4ejIczNY","properties":{"formattedCitation":"Fathoni, \\uc0\\u8220{}Pembelajaran dan Sistem Pengajaran Bahasa Arab di Madrasah Ibtidaiyah\\uc0\\u8239{}: Inovasi atau Tantangan,\\uc0\\u8221{} {\\i{}Modeling\\uc0\\u8239{}: Jurnal Program Studi PGMI} 8, no. 2 (September 2021).","plainCitation":"Fathoni, “Pembelajaran dan Sistem Pengajaran Bahasa Arab di Madrasah Ibtidaiyah : Inovasi atau Tantangan,” Modeling : Jurnal Program Studi PGMI 8, no. 2 (September 2021).","noteIndex":8},"citationItems":[{"id":23,"uris":["http://zotero.org/users/local/U0bkzVSR/items/LIY3GXLL"],"itemData":{"id":23,"type":"article-journal","container-title":"Modeling : Jurnal Program Studi PGMI","issue":"2","title":"Pembelajaran dan Sistem Pengajaran Bahasa Arab di Madrasah Ibtidaiyah : Inovasi atau Tantangan","volume":"8","author":[{"family":"Fathoni","given":""}],"issued":{"date-parts":[["2021",9]]}}}],"schema":"https://github.com/citation-style-language/schema/raw/master/csl-citation.json"} </w:instrText>
      </w:r>
      <w:r w:rsidRPr="00B30794">
        <w:rPr>
          <w:rFonts w:asciiTheme="majorBidi" w:hAnsiTheme="majorBidi" w:cstheme="majorBidi"/>
          <w:sz w:val="24"/>
          <w:szCs w:val="24"/>
        </w:rPr>
        <w:fldChar w:fldCharType="separate"/>
      </w:r>
      <w:r w:rsidRPr="00B114E5">
        <w:rPr>
          <w:rFonts w:ascii="Times New Roman" w:hAnsi="Times New Roman" w:cs="Times New Roman"/>
          <w:sz w:val="24"/>
          <w:szCs w:val="24"/>
        </w:rPr>
        <w:t xml:space="preserve">Fathoni, “Pembelajaran dan Sistem Pengajaran Bahasa Arab di Madrasah Ibtidaiyah : Inovasi atau Tantangan,” </w:t>
      </w:r>
      <w:r w:rsidRPr="00B114E5">
        <w:rPr>
          <w:rFonts w:ascii="Times New Roman" w:hAnsi="Times New Roman" w:cs="Times New Roman"/>
          <w:i/>
          <w:iCs/>
          <w:sz w:val="24"/>
          <w:szCs w:val="24"/>
        </w:rPr>
        <w:t>Modeling : Jurnal Program Studi PGMI</w:t>
      </w:r>
      <w:r w:rsidRPr="00B114E5">
        <w:rPr>
          <w:rFonts w:ascii="Times New Roman" w:hAnsi="Times New Roman" w:cs="Times New Roman"/>
          <w:sz w:val="24"/>
          <w:szCs w:val="24"/>
        </w:rPr>
        <w:t xml:space="preserve"> 8, no. 2 (September 2021).</w:t>
      </w:r>
      <w:r w:rsidRPr="00B30794">
        <w:rPr>
          <w:rFonts w:asciiTheme="majorBidi" w:hAnsiTheme="majorBidi" w:cstheme="majorBidi"/>
          <w:sz w:val="24"/>
          <w:szCs w:val="24"/>
        </w:rPr>
        <w:fldChar w:fldCharType="end"/>
      </w:r>
    </w:p>
  </w:footnote>
  <w:footnote w:id="7">
    <w:p w14:paraId="1CC2B783" w14:textId="77777777" w:rsidR="002643A8" w:rsidRDefault="002643A8" w:rsidP="002643A8">
      <w:pPr>
        <w:pStyle w:val="FootnoteText"/>
        <w:ind w:firstLine="567"/>
        <w:jc w:val="both"/>
      </w:pPr>
      <w:r>
        <w:rPr>
          <w:rStyle w:val="FootnoteReference"/>
        </w:rPr>
        <w:footnoteRef/>
      </w:r>
      <w:r>
        <w:t xml:space="preserve"> </w:t>
      </w:r>
      <w:r>
        <w:fldChar w:fldCharType="begin"/>
      </w:r>
      <w:r>
        <w:instrText xml:space="preserve"> ADDIN ZOTERO_ITEM CSL_CITATION {"citationID":"e8KBb71G","properties":{"formattedCitation":"Mukhlis Karim dkk., \\uc0\\u8220{}\\uc0\\u1605{}\\uc0\\u1588{}\\uc0\\u1603{}\\uc0\\u1604{}\\uc0\\u1575{}\\uc0\\u1578{} \\uc0\\u1578{}\\uc0\\u1593{}\\uc0\\u1604{}\\uc0\\u1610{}\\uc0\\u1605{} \\uc0\\u1575{}\\uc0\\u1604{}\\uc0\\u1604{}\\uc0\\u1594{}\\uc0\\u1577{} \\uc0\\u1575{}\\uc0\\u1604{}\\uc0\\u1593{}\\uc0\\u1585{}\\uc0\\u1576{}\\uc0\\u1610{}\\uc0\\u1577{} \\uc0\\u1604{}\\uc0\\u1583{}\\uc0\\u1609{} \\uc0\\u1575{}\\uc0\\u1604{}\\uc0\\u1591{}\\uc0\\u1604{}\\uc0\\u1576{}\\uc0\\u1577{} \\uc0\\u1601{}\\uc0\\u1610{} \\uc0\\u1602{}\\uc0\\u1587{}\\uc0\\u1605{} \\uc0\\u1578{}\\uc0\\u1593{}\\uc0\\u1604{}\\uc0\\u1610{}\\uc0\\u1605{} \\uc0\\u1575{}\\uc0\\u1604{}\\uc0\\u1583{}\\uc0\\u1610{}\\uc0\\u1606{}\\uc0\\u1610{} \\uc0\\u1575{}\\uc0\\u1604{}\\uc0\\u1573{}\\uc0\\u1587{}\\uc0\\u1604{}\\uc0\\u1575{}\\uc0\\u1605{}\\uc0\\u1610{} \\uc0\\u1601{}\\uc0\\u1610{} \\uc0\\u1575{}\\uc0\\u1604{}\\uc0\\u1580{}\\uc0\\u1575{}\\uc0\\u1605{}\\uc0\\u1593{}\\uc0\\u1577{} \\uc0\\u1575{}\\uc0\\u1604{}\\uc0\\u1573{}\\uc0\\u1587{}\\uc0\\u1604{}\\uc0\\u1575{}\\uc0\\u1605{}\\uc0\\u1610{}\\uc0\\u1577{} \\uc0\\u1575{}\\uc0\\u1604{}\\uc0\\u1581{}\\uc0\\u1603{}\\uc0\\u1608{}\\uc0\\u1605{}\\uc0\\u1610{}\\uc0\\u1577{} \\uc0\\u1605{}\\uc0\\u1606{}\\uc0\\u1575{}\\uc0\\u1583{}\\uc0\\u1608{},\\uc0\\u8221{} {\\i{}Jurnal Al-Mashadir: Journal Of Arabic Education and Literature} 2, no. 2 (2022), https://doi.org/10.30984/almashadir.v2i02.429.","plainCitation":"Mukhlis Karim dkk., “</w:instrText>
      </w:r>
      <w:r>
        <w:rPr>
          <w:rtl/>
        </w:rPr>
        <w:instrText>مشكلات تعليم اللغة العربية لدى الطلبة في قسم تعليم الديني الإسلامي في الجامعة الإسلامية الحكومية منادو</w:instrText>
      </w:r>
      <w:r>
        <w:instrText>,” Jurnal Al-Mashadir: Journal Of Arabic Education and Literature 2, no. 2 (2022), https://doi.org/10.30984/almashadir.v2i02.429.","noteIndex":9},"citationItems":[{"id":389,"uris":["http://zotero.org/users/local/U0bkzVSR/items/IXR8KPDJ"],"itemData":{"id":389,"type":"article-journal","container-title":"Jurnal Al-Mashadir: Journal Of Arabic Education and Literature","DOI":"https://doi.org/10.30984/almashadir.v2i02.429","issue":"2","title":"</w:instrText>
      </w:r>
      <w:r>
        <w:rPr>
          <w:rtl/>
        </w:rPr>
        <w:instrText>مشكلات تعليم اللغة العربية لدى الطلبة في قسم تعليم الديني الإسلامي في الجامعة الإسلامية الحكومية منادو</w:instrText>
      </w:r>
      <w:r>
        <w:instrText xml:space="preserve">","volume":"2","author":[{"family":"Karim","given":"Mukhlis"},{"family":"Jamal","given":"Misbahuddin"},{"family":"Mubarak","given":"Muhammad Husni"},{"family":"Abdullah","given":"Abdurrahman Wahid"}],"issued":{"date-parts":[["2022"]]}}}],"schema":"https://github.com/citation-style-language/schema/raw/master/csl-citation.json"} </w:instrText>
      </w:r>
      <w:r>
        <w:fldChar w:fldCharType="separate"/>
      </w:r>
      <w:r w:rsidRPr="007D3C86">
        <w:rPr>
          <w:rFonts w:asciiTheme="majorBidi" w:hAnsiTheme="majorBidi" w:cstheme="majorBidi"/>
          <w:sz w:val="24"/>
          <w:szCs w:val="24"/>
        </w:rPr>
        <w:t>Mukhlis Karim dkk</w:t>
      </w:r>
      <w:r w:rsidRPr="00923729">
        <w:rPr>
          <w:rFonts w:ascii="Calibri" w:hAnsi="Calibri" w:cs="Calibri"/>
          <w:szCs w:val="24"/>
        </w:rPr>
        <w:t>., “</w:t>
      </w:r>
      <w:r w:rsidRPr="004E284C">
        <w:rPr>
          <w:rFonts w:ascii="Traditional Arabic" w:hAnsi="Traditional Arabic" w:cs="Traditional Arabic"/>
          <w:sz w:val="28"/>
          <w:szCs w:val="28"/>
          <w:rtl/>
        </w:rPr>
        <w:t>مشكلات تعليم اللغة العربية لدى الطلبة في قسم تعليم الديني الإسلامي في الجامعة الإسلامية الحكومية منادو</w:t>
      </w:r>
      <w:r w:rsidRPr="00923729">
        <w:rPr>
          <w:rFonts w:ascii="Calibri" w:hAnsi="Calibri" w:cs="Calibri"/>
          <w:szCs w:val="24"/>
        </w:rPr>
        <w:t xml:space="preserve">,” </w:t>
      </w:r>
      <w:r w:rsidRPr="007D3C86">
        <w:rPr>
          <w:rFonts w:asciiTheme="majorBidi" w:hAnsiTheme="majorBidi" w:cstheme="majorBidi"/>
          <w:i/>
          <w:iCs/>
          <w:sz w:val="24"/>
          <w:szCs w:val="24"/>
        </w:rPr>
        <w:t>Jurnal Al-Mashadir: Journal Of Arabic Education and Literature</w:t>
      </w:r>
      <w:r w:rsidRPr="007D3C86">
        <w:rPr>
          <w:rFonts w:asciiTheme="majorBidi" w:hAnsiTheme="majorBidi" w:cstheme="majorBidi"/>
          <w:sz w:val="24"/>
          <w:szCs w:val="24"/>
        </w:rPr>
        <w:t xml:space="preserve"> 2, no. 2 (2022), https://doi.org/10.30984/almashadir.v2i02.429.</w:t>
      </w:r>
      <w:r>
        <w:fldChar w:fldCharType="end"/>
      </w:r>
    </w:p>
  </w:footnote>
  <w:footnote w:id="8">
    <w:p w14:paraId="7506E066" w14:textId="77777777" w:rsidR="002643A8" w:rsidRDefault="002643A8" w:rsidP="002643A8">
      <w:pPr>
        <w:pStyle w:val="FootnoteText"/>
        <w:ind w:firstLine="567"/>
        <w:jc w:val="both"/>
      </w:pPr>
      <w:r>
        <w:rPr>
          <w:rStyle w:val="FootnoteReference"/>
        </w:rPr>
        <w:footnoteRef/>
      </w:r>
      <w:r>
        <w:t xml:space="preserve"> </w:t>
      </w:r>
      <w:r>
        <w:fldChar w:fldCharType="begin"/>
      </w:r>
      <w:r>
        <w:instrText xml:space="preserve"> ADDIN ZOTERO_ITEM CSL_CITATION {"citationID":"Ea29AB9V","properties":{"formattedCitation":"Munawara, Rusydi Khalid, dan Haniah, \\uc0\\u8220{}\\uc0\\u1591{}\\uc0\\u1585{}\\uc0\\u1602{} \\uc0\\u1578{}\\uc0\\u1583{}\\uc0\\u1585{}\\uc0\\u1610{}\\uc0\\u1587{} \\uc0\\u1575{}\\uc0\\u1604{}\\uc0\\u1603{}\\uc0\\u1578{}\\uc0\\u1575{}\\uc0\\u1576{} \\uc0\\u8216{}\\uc0\\u1583{}\\uc0\\u1585{}\\uc0\\u1608{}\\uc0\\u1587{} \\uc0\\u1575{}\\uc0\\u1604{}\\uc0\\u1604{}\\uc0\\u1594{}\\uc0\\u1577{} \\uc0\\u1575{}\\uc0\\u1604{}\\uc0\\u1593{}\\uc0\\u1585{}\\uc0\\u1576{}\\uc0\\u1610{}\\uc0\\u1577{} \\uc0\\u1604{}\\uc0\\u1594{}\\uc0\\u1610{}\\uc0\\u1585{} \\uc0\\u1575{}\\uc0\\u1604{}\\uc0\\u1606{}\\uc0\\u1575{}\\uc0\\u1591{}\\uc0\\u1602{}\\uc0\\u1610{}\\uc0\\u1606{} \\uc0\\u1576{}\\uc0\\u1607{}\\uc0\\u1575{} \\uc0\\u1604{}\\uc0\\u1583{}\\uc0\\u1603{}\\uc0\\u1578{}\\uc0\\u1608{}\\uc0\\u1585{} \\uc0\\u1601{}.\\uc0\\u1593{}\\uc0\\u1576{}\\uc0\\u1583{} \\uc0\\u1575{}\\uc0\\u1604{}\\uc0\\u1585{}\\uc0\\u1581{}\\uc0\\u1610{}\\uc0\\u1605{}\\uc0\\u8217{} \\uc0\\u1601{}\\uc0\\u1610{} \\uc0\\u1578{}\\uc0\\u1593{}\\uc0\\u1604{}\\uc0\\u1610{}\\uc0\\u1605{} \\uc0\\u1575{}\\uc0\\u1604{}\\uc0\\u1604{}\\uc0\\u1594{}\\uc0\\u1577{} \\uc0\\u1575{}\\uc0\\u1604{}\\uc0\\u1593{}\\uc0\\u1585{}\\uc0\\u1576{}\\uc0\\u1610{}\\uc0\\u1577{} \\uc0\\u1604{}\\uc0\\u1604{}\\uc0\\u1591{}\\uc0\\u1575{}\\uc0\\u1604{}\\uc0\\u1576{}\\uc0\\u1575{}\\uc0\\u1578{} \\uc0\\u1601{}\\uc0\\u1610{} \\uc0\\u1575{}\\uc0\\u1604{}\\uc0\\u1605{}\\uc0\\u1593{}\\uc0\\u1607{}\\uc0\\u1583{} \\uc0\\u1575{}\\uc0\\u1604{}\\uc0\\u1593{}\\uc0\\u1575{}\\uc0\\u1604{}\\uc0\\u1610{} \\uc0\\u1604{}\\uc0\\u1604{}\\uc0\\u1583{}\\uc0\\u1585{}\\uc0\\u1575{}\\uc0\\u1587{}\\uc0\\u1575{}\\uc0\\u1578{} \\uc0\\u1575{}\\uc0\\u1604{}\\uc0\\u1573{}\\uc0\\u1587{}\\uc0\\u1604{}\\uc0\\u1575{}\\uc0\\u1605{}\\uc0\\u1610{}\\uc0\\u1577{} \\uc0\\u1608{}\\uc0\\u1575{}\\uc0\\u1604{}\\uc0\\u1604{}\\uc0\\u1594{}\\uc0\\u1577{} \\uc0\\u1575{}\\uc0\\u1604{}\\uc0\\u1593{}\\uc0\\u1585{}\\uc0\\u1576{}\\uc0\\u1610{}\\uc0\\u1577{} \\uc0\\u1605{}\\uc0\\u1603{}\\uc0\\u1587{}\\uc0\\u1585{},\\uc0\\u8221{} {\\i{}Nukhbatul \\uc0\\u8217{}Ulum\\uc0\\u8239{}: Jurnal Bidang Kajian Islam} 8, no. 2 (2022), https://doi.org/10.36701/nukhbah.v8i2.602.","plainCitation":"Munawara, Rusydi Khalid, dan Haniah, “</w:instrText>
      </w:r>
      <w:r>
        <w:rPr>
          <w:rtl/>
        </w:rPr>
        <w:instrText>طرق تدريس الكتاب ‘دروس اللغة العربية لغير الناطقين بها لدكتور ف.عبد الرحيم’ في تعليم اللغة العربية للطالبات في المعهد العالي للدراسات الإسلامية واللغة العربية مكسر</w:instrText>
      </w:r>
      <w:r>
        <w:instrText>,” Nukhbatul ’Ulum : Jurnal Bidang Kajian Islam 8, no. 2 (2022), https://doi.org/10.36701/nukhbah.v8i2.602.","noteIndex":10},"citationItems":[{"id":391,"uris":["http://zotero.org/users/local/U0bkzVSR/items/PDP7HPZT"],"itemData":{"id":391,"type":"article-journal","container-title":"Nukhbatul 'Ulum : Jurnal Bidang Kajian Islam","DOI":"https://doi.org/10.36701/nukhbah.v8i2.602","issue":"2","title":"</w:instrText>
      </w:r>
      <w:r>
        <w:rPr>
          <w:rtl/>
        </w:rPr>
        <w:instrText>طرق تدريس الكتاب \"دروس اللغة العربية لغير الناطقين بها لدكتور ف.عبد الرحيم\" في تعليم اللغة العربية للطالبات في المعهد العالي للدراسات الإسلامية واللغة العربية مكسر</w:instrText>
      </w:r>
      <w:r>
        <w:instrText xml:space="preserve">","volume":"8","author":[{"family":"Munawara","given":""},{"family":"Khalid","given":"Rusydi"},{"family":"Haniah","given":""}],"issued":{"date-parts":[["2022"]]}}}],"schema":"https://github.com/citation-style-language/schema/raw/master/csl-citation.json"} </w:instrText>
      </w:r>
      <w:r>
        <w:fldChar w:fldCharType="separate"/>
      </w:r>
      <w:r w:rsidRPr="007D3C86">
        <w:rPr>
          <w:rFonts w:asciiTheme="majorBidi" w:hAnsiTheme="majorBidi" w:cstheme="majorBidi"/>
          <w:sz w:val="24"/>
          <w:szCs w:val="24"/>
        </w:rPr>
        <w:t>Munawara, Rusydi Khalid, dan Haniah,</w:t>
      </w:r>
      <w:r w:rsidRPr="006A0CD6">
        <w:rPr>
          <w:rFonts w:ascii="Calibri" w:hAnsi="Calibri" w:cs="Calibri"/>
          <w:szCs w:val="24"/>
        </w:rPr>
        <w:t xml:space="preserve"> “</w:t>
      </w:r>
      <w:r w:rsidRPr="004E284C">
        <w:rPr>
          <w:rFonts w:ascii="Traditional Arabic" w:hAnsi="Traditional Arabic" w:cs="Traditional Arabic"/>
          <w:sz w:val="28"/>
          <w:szCs w:val="28"/>
          <w:rtl/>
        </w:rPr>
        <w:t>طرق تدريس الكتاب ‘دروس اللغة العربية لغير الناطقين بها لدكتور ف.عبد الرحيم’ في تعليم اللغة العربية للطالبات في المعهد العالي للدراسات الإسلامية واللغة العربية مكسر</w:t>
      </w:r>
      <w:r w:rsidRPr="006A0CD6">
        <w:rPr>
          <w:rFonts w:ascii="Calibri" w:hAnsi="Calibri" w:cs="Calibri"/>
          <w:szCs w:val="24"/>
        </w:rPr>
        <w:t xml:space="preserve">,” </w:t>
      </w:r>
      <w:r w:rsidRPr="007D3C86">
        <w:rPr>
          <w:rFonts w:asciiTheme="majorBidi" w:hAnsiTheme="majorBidi" w:cstheme="majorBidi"/>
          <w:i/>
          <w:iCs/>
          <w:sz w:val="24"/>
          <w:szCs w:val="24"/>
        </w:rPr>
        <w:t>Nukhbatul ’Ulum : Jurnal Bidang Kajian Islam</w:t>
      </w:r>
      <w:r w:rsidRPr="007D3C86">
        <w:rPr>
          <w:rFonts w:asciiTheme="majorBidi" w:hAnsiTheme="majorBidi" w:cstheme="majorBidi"/>
          <w:sz w:val="24"/>
          <w:szCs w:val="24"/>
        </w:rPr>
        <w:t xml:space="preserve"> 8, no. 2 (2022), https://doi.org/10.36701/nukhbah.v8i2.602.</w:t>
      </w:r>
      <w:r>
        <w:fldChar w:fldCharType="end"/>
      </w:r>
    </w:p>
  </w:footnote>
  <w:footnote w:id="9">
    <w:p w14:paraId="23DB91A8" w14:textId="77777777" w:rsidR="002643A8" w:rsidRPr="00B30794" w:rsidRDefault="002643A8" w:rsidP="002643A8">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{"citationID":"8EJd2Ur2","properties":{"formattedCitation":"Moh Sholeh Afyuddin dkk., \\uc0\\u8220{}Devolepment of Tadris Al-Arabiyyah Al-Mukatssaf (TAM) Textbook, Based On Contextual Teaching and Learning (CTL),\\uc0\\u8221{} {\\i{}Asalibuna} 7, no. 1 (2023).","plainCitation":"Moh Sholeh Afyuddin dkk., “Devolepment of Tadris Al-Arabiyyah Al-Mukatssaf (TAM) Textbook, Based On Contextual Teaching and Learning (CTL),” Asalibuna 7, no. 1 (2023).","dontUpdate":true,"noteIndex":11},"citationItems":[{"id":25,"uris":["http://zotero.org/users/local/U0bkzVSR/items/YWLB97R5"],"itemData":{"id":25,"type":"article-journal","container-title":"Asalibuna","issue":"1","title":"Devolepment of Tadris Al-Arabiyyah Al-Mukatssaf (TAM) Textbook, Based On Contextual Teaching and Learning (CTL)","volume":"7","author":[{"family":"Afyuddin","given":"Moh Sholeh"},{"family":"Muslimah","given":"Maziyyatul"},{"family":"Kholis","given":"Muhammad Nur"},{"family":"Rahmawati","given":"Rina Dian"}],"issued":{"date-parts":[["2023"]]}}}],"schema":"https://github.com/citation-style-language/schema/raw/master/csl-citation.json"} </w:instrText>
      </w:r>
      <w:r w:rsidRPr="00B30794">
        <w:rPr>
          <w:rFonts w:asciiTheme="majorBidi" w:hAnsiTheme="majorBidi" w:cstheme="majorBidi"/>
          <w:sz w:val="24"/>
          <w:szCs w:val="24"/>
        </w:rPr>
        <w:fldChar w:fldCharType="separate"/>
      </w:r>
      <w:r w:rsidRPr="00B114E5">
        <w:rPr>
          <w:rFonts w:ascii="Times New Roman" w:hAnsi="Times New Roman" w:cs="Times New Roman"/>
          <w:sz w:val="24"/>
          <w:szCs w:val="24"/>
        </w:rPr>
        <w:t>Moh Sholeh Afyuddin dkk., “Devolepment of Tadris Al-Arabiyyah Al-Mukatssaf (</w:t>
      </w:r>
      <w:r>
        <w:rPr>
          <w:rFonts w:ascii="Times New Roman" w:hAnsi="Times New Roman" w:cs="Times New Roman"/>
          <w:sz w:val="24"/>
          <w:szCs w:val="24"/>
          <w:rtl/>
        </w:rPr>
        <w:t>تدريس العربية المكثفة</w:t>
      </w:r>
      <w:r>
        <w:rPr>
          <w:rFonts w:ascii="Times New Roman" w:hAnsi="Times New Roman" w:cs="Times New Roman"/>
          <w:sz w:val="24"/>
          <w:szCs w:val="24"/>
        </w:rPr>
        <w:t xml:space="preserve"> (TAM)</w:t>
      </w:r>
      <w:r w:rsidRPr="00B114E5">
        <w:rPr>
          <w:rFonts w:ascii="Times New Roman" w:hAnsi="Times New Roman" w:cs="Times New Roman"/>
          <w:sz w:val="24"/>
          <w:szCs w:val="24"/>
        </w:rPr>
        <w:t xml:space="preserve">) Textbook, Based On Contextual Teaching and Learning (CTL),” </w:t>
      </w:r>
      <w:r w:rsidRPr="00B114E5">
        <w:rPr>
          <w:rFonts w:ascii="Times New Roman" w:hAnsi="Times New Roman" w:cs="Times New Roman"/>
          <w:i/>
          <w:iCs/>
          <w:sz w:val="24"/>
          <w:szCs w:val="24"/>
        </w:rPr>
        <w:t>Asalibuna</w:t>
      </w:r>
      <w:r w:rsidRPr="00B114E5">
        <w:rPr>
          <w:rFonts w:ascii="Times New Roman" w:hAnsi="Times New Roman" w:cs="Times New Roman"/>
          <w:sz w:val="24"/>
          <w:szCs w:val="24"/>
        </w:rPr>
        <w:t xml:space="preserve"> 7, no. 1 (2023).</w:t>
      </w:r>
      <w:r w:rsidRPr="00B30794">
        <w:rPr>
          <w:rFonts w:asciiTheme="majorBidi" w:hAnsiTheme="majorBidi" w:cstheme="majorBidi"/>
          <w:sz w:val="24"/>
          <w:szCs w:val="24"/>
        </w:rPr>
        <w:fldChar w:fldCharType="end"/>
      </w:r>
    </w:p>
  </w:footnote>
  <w:footnote w:id="10">
    <w:p w14:paraId="396FA363" w14:textId="77777777" w:rsidR="002643A8" w:rsidRPr="00B30794" w:rsidRDefault="002643A8" w:rsidP="002643A8">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{"citationID":"vLWNM2DI","properties":{"formattedCitation":"Fauza Djalal, \\uc0\\u8220{}Optimalisasi Pembelajaran Melalui Pendekatan, Strategi, dan Model Pembelajaran,\\uc0\\u8221{} {\\i{}Sabilarrasyad} 11, no. 01 (2017).","plainCitation":"Fauza Djalal, “Optimalisasi Pembelajaran Melalui Pendekatan, Strategi, dan Model Pembelajaran,” Sabilarrasyad 11, no. 01 (2017).","noteIndex":12},"citationItems":[{"id":26,"uris":["http://zotero.org/users/local/U0bkzVSR/items/E4V2KBDH"],"itemData":{"id":26,"type":"article-journal","container-title":"Sabilarrasyad","issue":"01","title":"Optimalisasi Pembelajaran Melalui Pendekatan, Strategi, dan Model Pembelajaran","volume":"11","author":[{"family":"Djalal","given":"Fauza"}],"issued":{"date-parts":[["2017"]]}}}],"schema":"https://github.com/citation-style-language/schema/raw/master/csl-citation.json"} </w:instrText>
      </w:r>
      <w:r w:rsidRPr="00B30794">
        <w:rPr>
          <w:rFonts w:asciiTheme="majorBidi" w:hAnsiTheme="majorBidi" w:cstheme="majorBidi"/>
          <w:sz w:val="24"/>
          <w:szCs w:val="24"/>
        </w:rPr>
        <w:fldChar w:fldCharType="separate"/>
      </w:r>
      <w:r w:rsidRPr="00B114E5">
        <w:rPr>
          <w:rFonts w:ascii="Times New Roman" w:hAnsi="Times New Roman" w:cs="Times New Roman"/>
          <w:sz w:val="24"/>
          <w:szCs w:val="24"/>
        </w:rPr>
        <w:t xml:space="preserve">Fauza Djalal, “Optimalisasi Pembelajaran Melalui Pendekatan, Strategi, dan Model Pembelajaran,” </w:t>
      </w:r>
      <w:r w:rsidRPr="00B114E5">
        <w:rPr>
          <w:rFonts w:ascii="Times New Roman" w:hAnsi="Times New Roman" w:cs="Times New Roman"/>
          <w:i/>
          <w:iCs/>
          <w:sz w:val="24"/>
          <w:szCs w:val="24"/>
        </w:rPr>
        <w:t>Sabilarrasyad</w:t>
      </w:r>
      <w:r w:rsidRPr="00B114E5">
        <w:rPr>
          <w:rFonts w:ascii="Times New Roman" w:hAnsi="Times New Roman" w:cs="Times New Roman"/>
          <w:sz w:val="24"/>
          <w:szCs w:val="24"/>
        </w:rPr>
        <w:t xml:space="preserve"> 11, no. 01 (2017).</w:t>
      </w:r>
      <w:r w:rsidRPr="00B30794">
        <w:rPr>
          <w:rFonts w:asciiTheme="majorBidi" w:hAnsiTheme="majorBidi" w:cstheme="majorBidi"/>
          <w:sz w:val="24"/>
          <w:szCs w:val="24"/>
        </w:rPr>
        <w:fldChar w:fldCharType="end"/>
      </w:r>
    </w:p>
  </w:footnote>
  <w:footnote w:id="11">
    <w:p w14:paraId="0ADBE024" w14:textId="77777777" w:rsidR="002643A8" w:rsidRPr="00B30794" w:rsidRDefault="002643A8" w:rsidP="002643A8">
      <w:pPr>
        <w:pBdr>
          <w:top w:val="nil"/>
          <w:left w:val="nil"/>
          <w:bottom w:val="nil"/>
          <w:right w:val="nil"/>
          <w:between w:val="nil"/>
        </w:pBdr>
        <w:spacing w:after="0" w:line="240" w:lineRule="auto"/>
        <w:ind w:firstLine="567"/>
        <w:jc w:val="both"/>
        <w:rPr>
          <w:rFonts w:asciiTheme="majorBidi" w:hAnsiTheme="majorBidi" w:cstheme="majorBidi"/>
          <w:color w:val="000000"/>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{"citationID":"nNtPT6wh","properties":{"formattedCitation":"Sugiyono, {\\i{}Metode Penelitian Kuantitatif, Kualitatif dan R&amp;D} (Bandung: PT Alfabet, 2016).","plainCitation":"Sugiyono, Metode Penelitian Kuantitatif, Kualitatif dan R&amp;D (Bandung: PT Alfabet, 2016).","noteIndex":13},"citationItems":[{"id":"joboTnFZ/hImyCA4A","uris":["http://zotero.org/users/local/DE1Cky3B/items/DMYDIP6T"],"itemData":{"id":104,"type":"book","event-place":"Bandung","publisher":"PT Alfabet","publisher-place":"Bandung","title":"Metode Penelitian Kuantitatif, Kualitatif dan R&amp;D","author":[{"family":"Sugiyono","given":""}],"issued":{"date-parts":[["2016"]]}}}],"schema":"https://github.com/citation-style-language/schema/raw/master/csl-citation.json"} </w:instrText>
      </w:r>
      <w:r w:rsidRPr="00B30794">
        <w:rPr>
          <w:rFonts w:asciiTheme="majorBidi" w:hAnsiTheme="majorBidi" w:cstheme="majorBidi"/>
          <w:sz w:val="24"/>
          <w:szCs w:val="24"/>
        </w:rPr>
        <w:fldChar w:fldCharType="separate"/>
      </w:r>
      <w:r w:rsidRPr="00B114E5">
        <w:rPr>
          <w:rFonts w:ascii="Times New Roman" w:hAnsi="Times New Roman" w:cs="Times New Roman"/>
          <w:sz w:val="24"/>
          <w:szCs w:val="24"/>
        </w:rPr>
        <w:t xml:space="preserve">Sugiyono, </w:t>
      </w:r>
      <w:r w:rsidRPr="00B114E5">
        <w:rPr>
          <w:rFonts w:ascii="Times New Roman" w:hAnsi="Times New Roman" w:cs="Times New Roman"/>
          <w:i/>
          <w:iCs/>
          <w:sz w:val="24"/>
          <w:szCs w:val="24"/>
        </w:rPr>
        <w:t>Metode Penelitian Kuantitatif, Kualitatif dan R&amp;D</w:t>
      </w:r>
      <w:r w:rsidRPr="00B114E5">
        <w:rPr>
          <w:rFonts w:ascii="Times New Roman" w:hAnsi="Times New Roman" w:cs="Times New Roman"/>
          <w:sz w:val="24"/>
          <w:szCs w:val="24"/>
        </w:rPr>
        <w:t xml:space="preserve"> (Bandung: PT Alfabet, 2016).</w:t>
      </w:r>
      <w:r w:rsidRPr="00B30794">
        <w:rPr>
          <w:rFonts w:asciiTheme="majorBidi" w:hAnsiTheme="majorBidi" w:cstheme="majorBidi"/>
          <w:sz w:val="24"/>
          <w:szCs w:val="24"/>
        </w:rPr>
        <w:fldChar w:fldCharType="end"/>
      </w:r>
    </w:p>
  </w:footnote>
  <w:footnote w:id="12">
    <w:p w14:paraId="30326A05" w14:textId="77777777" w:rsidR="002643A8" w:rsidRPr="00B30794" w:rsidRDefault="002643A8" w:rsidP="002643A8">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{"citationID":"5otknuv7","properties":{"formattedCitation":"Lexy J. Moleong, {\\i{}Metodologi Penelitian Kualitatif} (Bandung: PT. Remaja Rosdakarya, 2016).","plainCitation":"Lexy J. Moleong, Metodologi Penelitian Kualitatif (Bandung: PT. Remaja Rosdakarya, 2016).","noteIndex":14},"citationItems":[{"id":"joboTnFZ/icGWw6Sx","uris":["http://zotero.org/users/local/DE1Cky3B/items/INQTW8SA"],"itemData":{"id":68,"type":"book","event-place":"Bandung","ISBN":"979-514-051-5","publisher":"PT. Remaja Rosdakarya","publisher-place":"Bandung","title":"Metodologi Penelitian Kualitatif","author":[{"family":"J. Moleong","given":"Lexy"}],"issued":{"date-parts":[["2016"]]}}}],"schema":"https://github.com/citation-style-language/schema/raw/master/csl-citation.json"}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Lexy J. Moleong, </w:t>
      </w:r>
      <w:r w:rsidRPr="00B30794">
        <w:rPr>
          <w:rFonts w:asciiTheme="majorBidi" w:hAnsiTheme="majorBidi" w:cstheme="majorBidi"/>
          <w:i/>
          <w:iCs/>
          <w:sz w:val="24"/>
          <w:szCs w:val="24"/>
        </w:rPr>
        <w:t>Metodologi Penelitian Kualitatif</w:t>
      </w:r>
      <w:r w:rsidRPr="00B30794">
        <w:rPr>
          <w:rFonts w:asciiTheme="majorBidi" w:hAnsiTheme="majorBidi" w:cstheme="majorBidi"/>
          <w:sz w:val="24"/>
          <w:szCs w:val="24"/>
        </w:rPr>
        <w:t xml:space="preserve"> (Bandung: PT. Remaja Rosdakarya, 2016).</w:t>
      </w:r>
      <w:r w:rsidRPr="00B30794">
        <w:rPr>
          <w:rFonts w:asciiTheme="majorBidi" w:hAnsiTheme="majorBidi" w:cstheme="majorBidi"/>
          <w:sz w:val="24"/>
          <w:szCs w:val="24"/>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72356"/>
    <w:multiLevelType w:val="hybridMultilevel"/>
    <w:tmpl w:val="83BE9C28"/>
    <w:lvl w:ilvl="0" w:tplc="0FC2FC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D0"/>
    <w:rsid w:val="001C6F3F"/>
    <w:rsid w:val="002643A8"/>
    <w:rsid w:val="00A72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2FFA"/>
  <w15:chartTrackingRefBased/>
  <w15:docId w15:val="{5E85C0DA-AC6A-4C95-861A-DFBBC452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3A8"/>
  </w:style>
  <w:style w:type="paragraph" w:styleId="Heading1">
    <w:name w:val="heading 1"/>
    <w:basedOn w:val="Normal"/>
    <w:next w:val="Normal"/>
    <w:link w:val="Heading1Char"/>
    <w:uiPriority w:val="9"/>
    <w:qFormat/>
    <w:rsid w:val="00A723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D0"/>
  </w:style>
  <w:style w:type="character" w:customStyle="1" w:styleId="Heading1Char">
    <w:name w:val="Heading 1 Char"/>
    <w:basedOn w:val="DefaultParagraphFont"/>
    <w:link w:val="Heading1"/>
    <w:uiPriority w:val="9"/>
    <w:rsid w:val="00A723D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23D0"/>
    <w:pPr>
      <w:outlineLvl w:val="9"/>
    </w:pPr>
  </w:style>
  <w:style w:type="paragraph" w:styleId="TOC2">
    <w:name w:val="toc 2"/>
    <w:basedOn w:val="Normal"/>
    <w:next w:val="Normal"/>
    <w:autoRedefine/>
    <w:uiPriority w:val="39"/>
    <w:unhideWhenUsed/>
    <w:rsid w:val="00A723D0"/>
    <w:pPr>
      <w:spacing w:after="100"/>
      <w:ind w:left="220"/>
    </w:pPr>
    <w:rPr>
      <w:rFonts w:eastAsiaTheme="minorEastAsia" w:cs="Times New Roman"/>
    </w:rPr>
  </w:style>
  <w:style w:type="paragraph" w:styleId="TOC1">
    <w:name w:val="toc 1"/>
    <w:basedOn w:val="Normal"/>
    <w:next w:val="Normal"/>
    <w:autoRedefine/>
    <w:uiPriority w:val="39"/>
    <w:unhideWhenUsed/>
    <w:rsid w:val="00A723D0"/>
    <w:pPr>
      <w:tabs>
        <w:tab w:val="left" w:pos="284"/>
        <w:tab w:val="right" w:leader="dot" w:pos="9350"/>
      </w:tabs>
      <w:bidi/>
      <w:spacing w:after="100"/>
    </w:pPr>
    <w:rPr>
      <w:rFonts w:ascii="Traditional Arabic" w:eastAsiaTheme="minorEastAsia" w:hAnsi="Traditional Arabic" w:cs="Traditional Arabic"/>
      <w:b/>
      <w:bCs/>
      <w:noProof/>
      <w:sz w:val="26"/>
      <w:szCs w:val="26"/>
      <w:lang w:bidi="ar-DZ"/>
    </w:rPr>
  </w:style>
  <w:style w:type="character" w:styleId="Hyperlink">
    <w:name w:val="Hyperlink"/>
    <w:basedOn w:val="DefaultParagraphFont"/>
    <w:uiPriority w:val="99"/>
    <w:unhideWhenUsed/>
    <w:rsid w:val="00A723D0"/>
    <w:rPr>
      <w:color w:val="0563C1" w:themeColor="hyperlink"/>
      <w:u w:val="single"/>
    </w:rPr>
  </w:style>
  <w:style w:type="character" w:styleId="FootnoteReference">
    <w:name w:val="footnote reference"/>
    <w:basedOn w:val="DefaultParagraphFont"/>
    <w:uiPriority w:val="99"/>
    <w:semiHidden/>
    <w:unhideWhenUsed/>
    <w:qFormat/>
    <w:rsid w:val="002643A8"/>
    <w:rPr>
      <w:vertAlign w:val="superscript"/>
    </w:rPr>
  </w:style>
  <w:style w:type="paragraph" w:styleId="FootnoteText">
    <w:name w:val="footnote text"/>
    <w:basedOn w:val="Normal"/>
    <w:link w:val="FootnoteTextChar"/>
    <w:uiPriority w:val="99"/>
    <w:unhideWhenUsed/>
    <w:qFormat/>
    <w:rsid w:val="002643A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643A8"/>
    <w:rPr>
      <w:sz w:val="20"/>
      <w:szCs w:val="20"/>
    </w:rPr>
  </w:style>
  <w:style w:type="paragraph" w:styleId="ListParagraph">
    <w:name w:val="List Paragraph"/>
    <w:basedOn w:val="Normal"/>
    <w:uiPriority w:val="34"/>
    <w:qFormat/>
    <w:rsid w:val="00264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2328</Words>
  <Characters>13276</Characters>
  <Application>Microsoft Office Word</Application>
  <DocSecurity>0</DocSecurity>
  <Lines>110</Lines>
  <Paragraphs>31</Paragraphs>
  <ScaleCrop>false</ScaleCrop>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fikrialmaliki02@gmail.com</dc:creator>
  <cp:keywords/>
  <dc:description/>
  <cp:lastModifiedBy>fikrialmaliki02@gmail.com</cp:lastModifiedBy>
  <cp:revision>2</cp:revision>
  <dcterms:created xsi:type="dcterms:W3CDTF">2024-09-03T13:18:00Z</dcterms:created>
  <dcterms:modified xsi:type="dcterms:W3CDTF">2024-09-03T13:18:00Z</dcterms:modified>
</cp:coreProperties>
</file>