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E4D4" w14:textId="77777777" w:rsidR="00DF7707" w:rsidRPr="0058006A" w:rsidRDefault="00DF7707" w:rsidP="00DF7707">
      <w:pPr>
        <w:bidi/>
        <w:jc w:val="center"/>
        <w:rPr>
          <w:rFonts w:ascii="Traditional Arabic" w:hAnsi="Traditional Arabic" w:cs="Traditional Arabic"/>
          <w:b/>
          <w:bCs/>
          <w:sz w:val="36"/>
          <w:szCs w:val="36"/>
          <w:rtl/>
          <w:lang w:bidi="ar-DZ"/>
        </w:rPr>
      </w:pPr>
      <w:r w:rsidRPr="0058006A">
        <w:rPr>
          <w:rFonts w:ascii="Traditional Arabic" w:hAnsi="Traditional Arabic" w:cs="Traditional Arabic" w:hint="cs"/>
          <w:b/>
          <w:bCs/>
          <w:sz w:val="36"/>
          <w:szCs w:val="36"/>
          <w:rtl/>
          <w:lang w:bidi="ar-DZ"/>
        </w:rPr>
        <w:t>الباب السادس</w:t>
      </w:r>
    </w:p>
    <w:p w14:paraId="7EA18788" w14:textId="77777777" w:rsidR="00DF7707" w:rsidRPr="00703762" w:rsidRDefault="00DF7707" w:rsidP="00DF7707">
      <w:pPr>
        <w:pStyle w:val="Heading1"/>
        <w:bidi/>
        <w:jc w:val="center"/>
        <w:rPr>
          <w:rFonts w:ascii="Traditional Arabic" w:hAnsi="Traditional Arabic" w:cs="Traditional Arabic"/>
          <w:b/>
          <w:bCs/>
          <w:color w:val="auto"/>
          <w:sz w:val="36"/>
          <w:szCs w:val="36"/>
          <w:rtl/>
          <w:lang w:bidi="ar-DZ"/>
        </w:rPr>
      </w:pPr>
      <w:bookmarkStart w:id="0" w:name="_Toc167628441"/>
      <w:bookmarkStart w:id="1" w:name="_Toc169683278"/>
      <w:r w:rsidRPr="00703762">
        <w:rPr>
          <w:rFonts w:ascii="Traditional Arabic" w:hAnsi="Traditional Arabic" w:cs="Traditional Arabic"/>
          <w:b/>
          <w:bCs/>
          <w:color w:val="auto"/>
          <w:sz w:val="36"/>
          <w:szCs w:val="36"/>
          <w:rtl/>
          <w:lang w:bidi="ar-DZ"/>
        </w:rPr>
        <w:t>اختتام</w:t>
      </w:r>
      <w:bookmarkEnd w:id="0"/>
      <w:bookmarkEnd w:id="1"/>
    </w:p>
    <w:p w14:paraId="15D9698A" w14:textId="77777777" w:rsidR="00DF7707" w:rsidRPr="00703762" w:rsidRDefault="00DF7707" w:rsidP="00DF7707">
      <w:pPr>
        <w:pStyle w:val="Heading2"/>
        <w:bidi/>
        <w:jc w:val="both"/>
        <w:rPr>
          <w:rFonts w:ascii="Traditional Arabic" w:hAnsi="Traditional Arabic" w:cs="Traditional Arabic"/>
          <w:b/>
          <w:bCs/>
          <w:color w:val="auto"/>
          <w:sz w:val="36"/>
          <w:szCs w:val="36"/>
          <w:lang w:bidi="ar-DZ"/>
        </w:rPr>
      </w:pPr>
      <w:bookmarkStart w:id="2" w:name="_Toc167628442"/>
      <w:bookmarkStart w:id="3" w:name="_Toc169683279"/>
      <w:r w:rsidRPr="00703762">
        <w:rPr>
          <w:rFonts w:ascii="Traditional Arabic" w:hAnsi="Traditional Arabic" w:cs="Traditional Arabic"/>
          <w:b/>
          <w:bCs/>
          <w:color w:val="auto"/>
          <w:sz w:val="36"/>
          <w:szCs w:val="36"/>
          <w:rtl/>
          <w:lang w:bidi="ar-DZ"/>
        </w:rPr>
        <w:t>أ. خلاصة</w:t>
      </w:r>
      <w:bookmarkEnd w:id="2"/>
      <w:bookmarkEnd w:id="3"/>
    </w:p>
    <w:p w14:paraId="50B293CC" w14:textId="77777777" w:rsidR="00DF7707" w:rsidRPr="0058006A" w:rsidRDefault="00DF7707" w:rsidP="00DF7707">
      <w:pPr>
        <w:bidi/>
        <w:ind w:firstLine="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تم وصف هذا البحث حول استخدام الطريقة ال</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لتعزيز مهارة القراءة لدى طلاب الصف السابع في مدرسة </w:t>
      </w:r>
      <w:r>
        <w:rPr>
          <w:rFonts w:ascii="Traditional Arabic" w:hAnsi="Traditional Arabic" w:cs="Traditional Arabic"/>
          <w:sz w:val="36"/>
          <w:szCs w:val="36"/>
          <w:rtl/>
          <w:lang w:bidi="ar-DZ"/>
        </w:rPr>
        <w:t>المتوسطة</w:t>
      </w:r>
      <w:r w:rsidRPr="0058006A">
        <w:rPr>
          <w:rFonts w:ascii="Traditional Arabic" w:hAnsi="Traditional Arabic" w:cs="Traditional Arabic"/>
          <w:sz w:val="36"/>
          <w:szCs w:val="36"/>
          <w:rtl/>
          <w:lang w:bidi="ar-DZ"/>
        </w:rPr>
        <w:t xml:space="preserve"> بينا إنسان منيري. وبناءً على ذلك، تم العثور في هذا البحث على تطبيق استخدام الطريقة ال</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في تعلم مهارة القراءة لدى طلاب الصف السابع في مدرسة </w:t>
      </w:r>
      <w:r>
        <w:rPr>
          <w:rFonts w:ascii="Traditional Arabic" w:hAnsi="Traditional Arabic" w:cs="Traditional Arabic"/>
          <w:sz w:val="36"/>
          <w:szCs w:val="36"/>
          <w:rtl/>
          <w:lang w:bidi="ar-DZ"/>
        </w:rPr>
        <w:t>المتوسطة</w:t>
      </w:r>
      <w:r w:rsidRPr="0058006A">
        <w:rPr>
          <w:rFonts w:ascii="Traditional Arabic" w:hAnsi="Traditional Arabic" w:cs="Traditional Arabic"/>
          <w:sz w:val="36"/>
          <w:szCs w:val="36"/>
          <w:rtl/>
          <w:lang w:bidi="ar-DZ"/>
        </w:rPr>
        <w:t xml:space="preserve"> بينا إنسان منيري ووصفها على النحو التالي:</w:t>
      </w:r>
    </w:p>
    <w:p w14:paraId="6DDCC994"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t>۱</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يوضح وجود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التي تستند إلى وعي مبتدئها بالوقت الطويل اللازم لتعلم اللغة العربية، خاصة في علم النحو، حتى الوصول إلى القدرة على القراءة، وهو عملية طويلة جدًا. ومن هنا، تم إنشاء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كحلا لتعلم سريع  من خلاله قراءة النصوص العربية بسرعة.</w:t>
      </w:r>
    </w:p>
    <w:p w14:paraId="4A2E361D" w14:textId="77777777" w:rsidR="00DF7707" w:rsidRPr="0058006A" w:rsidRDefault="00DF7707" w:rsidP="00DF7707">
      <w:pPr>
        <w:bidi/>
        <w:ind w:left="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٢</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بدء عملية التعلم من خلال تفصيل أهداف التعلم وربطها بطريقة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هو خطوة أساسية مهمة في بناء أساس قوي لعملية التعلم الفعالة والمعنوية للطلاب</w:t>
      </w:r>
    </w:p>
    <w:p w14:paraId="69DEE068"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t>٣</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يوجه المعلم الطلاب باستخدام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لتحسين مهارة القراءة عن طريق شرح القواعد النحوية، ثم غناء تلك القواعد ليتسنى لنا تذكرها بسهولة. ويتبع ذلك بتمرين الأسئلة، عادةً في بداية الدرس لمراجعة المواد من الأسبوع السابق وفي نهاية الدرس لمعرفة فهم الطلاب.</w:t>
      </w:r>
    </w:p>
    <w:p w14:paraId="2653E8DF"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t>٤</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يستخدم المعلم أدوات التقييم المناسبة لطريقة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لقياس تقدم الطلاب من خلال اختبارات الفصل الدراسي واختبارات نهاية الفصل.</w:t>
      </w:r>
    </w:p>
    <w:p w14:paraId="7C198CD9" w14:textId="77777777" w:rsidR="00DF7707" w:rsidRPr="0058006A" w:rsidRDefault="00DF7707" w:rsidP="00DF7707">
      <w:pPr>
        <w:bidi/>
        <w:ind w:left="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lastRenderedPageBreak/>
        <w:t>٥</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يتم مراقبة التقدم والتكيف التدريجي كل أسبوع أو كل شهر اعتمادًا على احتياجات الصف. يتم ذلك من خلال تقديم تمارين عبارة عن جمل أو قصص باللغة العربية بدون حركات، ثم يقوم الطلاب بالقراءة أو وضع الحركات سواء شفويًا أو كتابيًا.</w:t>
      </w:r>
    </w:p>
    <w:p w14:paraId="7B3D58DD" w14:textId="77777777" w:rsidR="00DF7707" w:rsidRPr="0058006A" w:rsidRDefault="00DF7707" w:rsidP="00DF7707">
      <w:pPr>
        <w:bidi/>
        <w:ind w:left="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٦</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استراتيجيات تعلم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تنفيذها من خلال قراءة جماعية، ومناقشة معاني النص، وممارسة القراءة الفردية. وتشمل مواد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مجموعة متنوعة من النصوص، مثل المقالات، والقصص القصيرة، والنصوص العربية الخالية من الحركات. من خلال تقديم الطلاب لمختلف أنواع النصوص، تساعد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الطلاب على تطوير قدرات القراءة الواسعة والمرنة.</w:t>
      </w:r>
    </w:p>
    <w:p w14:paraId="7B87162F" w14:textId="77777777" w:rsidR="00DF7707" w:rsidRPr="00703762" w:rsidRDefault="00DF7707" w:rsidP="00DF7707">
      <w:pPr>
        <w:bidi/>
        <w:ind w:firstLine="720"/>
        <w:jc w:val="both"/>
        <w:rPr>
          <w:rFonts w:ascii="Traditional Arabic" w:hAnsi="Traditional Arabic" w:cs="Traditional Arabic"/>
          <w:color w:val="0D0D0D"/>
          <w:sz w:val="36"/>
          <w:szCs w:val="36"/>
          <w:shd w:val="clear" w:color="auto" w:fill="FFFFFF"/>
          <w:rtl/>
        </w:rPr>
      </w:pPr>
      <w:r w:rsidRPr="0058006A">
        <w:rPr>
          <w:sz w:val="36"/>
          <w:szCs w:val="36"/>
        </w:rPr>
        <w:br/>
      </w:r>
      <w:r w:rsidRPr="00703762">
        <w:rPr>
          <w:rFonts w:ascii="Traditional Arabic" w:hAnsi="Traditional Arabic" w:cs="Traditional Arabic"/>
          <w:color w:val="0D0D0D"/>
          <w:sz w:val="36"/>
          <w:szCs w:val="36"/>
          <w:shd w:val="clear" w:color="auto" w:fill="FFFFFF"/>
          <w:rtl/>
        </w:rPr>
        <w:t xml:space="preserve">ثم يتبع ذلك بمعرفة مزايا وعيوب طريقة </w:t>
      </w:r>
      <w:r>
        <w:rPr>
          <w:rFonts w:ascii="Traditional Arabic" w:hAnsi="Traditional Arabic" w:cs="Traditional Arabic"/>
          <w:color w:val="0D0D0D"/>
          <w:sz w:val="36"/>
          <w:szCs w:val="36"/>
          <w:shd w:val="clear" w:color="auto" w:fill="FFFFFF"/>
          <w:rtl/>
        </w:rPr>
        <w:t>أبين</w:t>
      </w:r>
      <w:r w:rsidRPr="00703762">
        <w:rPr>
          <w:rFonts w:ascii="Traditional Arabic" w:hAnsi="Traditional Arabic" w:cs="Traditional Arabic"/>
          <w:color w:val="0D0D0D"/>
          <w:sz w:val="36"/>
          <w:szCs w:val="36"/>
          <w:shd w:val="clear" w:color="auto" w:fill="FFFFFF"/>
          <w:rtl/>
        </w:rPr>
        <w:t xml:space="preserve"> في تعزيز مهارة القراءة. ومن بين مزاياها</w:t>
      </w:r>
      <w:r w:rsidRPr="00703762">
        <w:rPr>
          <w:rFonts w:ascii="Traditional Arabic" w:hAnsi="Traditional Arabic" w:cs="Traditional Arabic"/>
          <w:color w:val="0D0D0D"/>
          <w:sz w:val="36"/>
          <w:szCs w:val="36"/>
          <w:shd w:val="clear" w:color="auto" w:fill="FFFFFF"/>
        </w:rPr>
        <w:t>:</w:t>
      </w:r>
    </w:p>
    <w:p w14:paraId="086B0BAE"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t>۱</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تتضمن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جوانب النحو والصرف من خلال تطبيق قواعد النحو والصرف مباشرة أثناء قراءة النصوص العربية. ويعتمد الطريقة على مصادرها وأسسها من الأعمال الكلاسيكية في علم النحو والصرف في اللغة العربية، بما في ذلك "الجرمية" لأبو عبد الله محمد بن محمد الدارير الأنصاري، و"الإمراطي" لمحمد بن عبد الوهاب الشافعي، و"شرح الكافية العراقية" المعروف أيضًا بـ "شرح الكيلانية" للقاضي عضد الدين الإجي.</w:t>
      </w:r>
    </w:p>
    <w:p w14:paraId="0DABB668" w14:textId="77777777" w:rsidR="00DF7707" w:rsidRPr="0058006A" w:rsidRDefault="00DF7707" w:rsidP="00DF7707">
      <w:pPr>
        <w:bidi/>
        <w:ind w:left="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٢</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تهيئة بيئة تعليمية فعالة من خلال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أن يتم ذلك من خلال أنشطة تشمل تفاعل المعلم مع الطلاب، مثل غناء أغاني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أو لعب ألعاب تخمين الأغاني لمعرفة الصيغة أو الترتيب، بالإضافة إلى النقاش بين الطلاب والمعلم.</w:t>
      </w:r>
    </w:p>
    <w:p w14:paraId="0F815CFF"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lastRenderedPageBreak/>
        <w:t>٣</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تعزيز الدافعية والمشاركة لدى الطلاب في قراءة النصوص باللغة العربية من خلال نهج نظامي وتدريب موجه، حيث يشعر الطلاب بالمزيد من الحماس لتطوير مهارات قراءتهم.  أن يسفر التقدم الذي  رؤيته في قدرات القراءة للطلاب عن زيادة الثقة بالنفس وتشجيعهم على الاستمرار في تحسين مهارات قراءة اللغة العربية.</w:t>
      </w:r>
    </w:p>
    <w:p w14:paraId="70D9525D" w14:textId="77777777" w:rsidR="00DF7707" w:rsidRPr="0058006A" w:rsidRDefault="00DF7707" w:rsidP="00DF7707">
      <w:pPr>
        <w:bidi/>
        <w:ind w:left="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t>٤</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توفير فهم أفضل لمهارات قراءة الطلاب من خلال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من خلال دمج قواعد النحو مع استخدام الأغاني أو الألحان في تعلم قراءة النصوص العربية الخالية من الحركات.  أن يكون هذا النهج فعالًا لأن اللحن والإيقاع  أن يساعد الطلاب في تذكر وحفظ قواعد اللغة العربية بسهولة أكبر.</w:t>
      </w:r>
    </w:p>
    <w:p w14:paraId="5C39AEAC" w14:textId="77777777" w:rsidR="00DF7707" w:rsidRPr="0058006A" w:rsidRDefault="00DF7707" w:rsidP="00DF7707">
      <w:pPr>
        <w:bidi/>
        <w:ind w:left="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٥</w:t>
      </w:r>
      <w:r w:rsidRPr="0058006A">
        <w:rPr>
          <w:rFonts w:ascii="Traditional Arabic" w:hAnsi="Traditional Arabic" w:cs="Traditional Arabic" w:hint="cs"/>
          <w:sz w:val="36"/>
          <w:szCs w:val="36"/>
          <w:rtl/>
          <w:lang w:bidi="ar-DZ"/>
        </w:rPr>
        <w:t xml:space="preserve">. </w:t>
      </w:r>
      <w:r w:rsidRPr="0058006A">
        <w:rPr>
          <w:rFonts w:ascii="Traditional Arabic" w:hAnsi="Traditional Arabic" w:cs="Traditional Arabic"/>
          <w:sz w:val="36"/>
          <w:szCs w:val="36"/>
          <w:rtl/>
          <w:lang w:bidi="ar-DZ"/>
        </w:rPr>
        <w:t xml:space="preserve">توجيه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للطلاب ذوي مستويات مختلفة، حيث يتم تسهيل التعلم من خلال الغناء لحفظ قواعد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ويدعم ذلك من خلال توفير المفردات المستمرة لتمكين الطلاب من فهم النصوص المقدمة أيضًا.</w:t>
      </w:r>
    </w:p>
    <w:p w14:paraId="2BEEE41D" w14:textId="77777777" w:rsidR="00DF7707" w:rsidRPr="0058006A" w:rsidRDefault="00DF7707" w:rsidP="00DF7707">
      <w:pPr>
        <w:bidi/>
        <w:ind w:firstLine="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 xml:space="preserve">نقطة ضعف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في تطوير مهارة القراءة هي عدم المعرفة أو الفهم الضعيف للمفردات (مفردات) في اللغة العربية، وهو ما  أن يكون عائقًا في عملية تعلم الطريقة.  أن يؤثر فهم محدود للمفردات على فهم الحركات على الأحرف السابقة في كلمة أو جملة باللغة العربية. حيث أن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غالبًا ما تركز على قراءة الحركات الأخيرة في الكلمة، والتي عادةً ما تكون حركاتٍ ثابتة. لذلك يجب التأكد من أن قراءة النصوص العربية الخالية من الحركات تتم وفقًا لقواعد النحو. أحد النهجين التي  استخدامها هو إجراء اختبار قبل أو بعد الدرس. من خلال هذا الاختبار،  للمعلم تقييم فهم المفردات لدى الطلاب قبل بدء تعلم الطريقة.  أن يشمل الاختبار مفردات أساسية ذات صلة بالمواد التي سيتعلمها في الطريقة، بالإضافة إلى فهم المفاهيم الأساسية في اللغة العربية.</w:t>
      </w:r>
    </w:p>
    <w:p w14:paraId="06B1E808" w14:textId="77777777" w:rsidR="00DF7707" w:rsidRPr="0058006A" w:rsidRDefault="00DF7707" w:rsidP="00DF7707">
      <w:pPr>
        <w:bidi/>
        <w:ind w:firstLine="720"/>
        <w:jc w:val="both"/>
        <w:rPr>
          <w:rFonts w:ascii="Traditional Arabic" w:hAnsi="Traditional Arabic" w:cs="Traditional Arabic"/>
          <w:sz w:val="36"/>
          <w:szCs w:val="36"/>
          <w:lang w:bidi="ar-DZ"/>
        </w:rPr>
      </w:pPr>
      <w:r w:rsidRPr="0058006A">
        <w:rPr>
          <w:rFonts w:ascii="Traditional Arabic" w:hAnsi="Traditional Arabic" w:cs="Traditional Arabic"/>
          <w:sz w:val="36"/>
          <w:szCs w:val="36"/>
          <w:rtl/>
          <w:lang w:bidi="ar-DZ"/>
        </w:rPr>
        <w:lastRenderedPageBreak/>
        <w:t xml:space="preserve">استخدام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لتعزيز مهارة القراءة لدى طلاب الصف السابع في مدرسة </w:t>
      </w:r>
      <w:r>
        <w:rPr>
          <w:rFonts w:ascii="Traditional Arabic" w:hAnsi="Traditional Arabic" w:cs="Traditional Arabic"/>
          <w:sz w:val="36"/>
          <w:szCs w:val="36"/>
          <w:rtl/>
          <w:lang w:bidi="ar-DZ"/>
        </w:rPr>
        <w:t>المتوسطة</w:t>
      </w:r>
      <w:r w:rsidRPr="0058006A">
        <w:rPr>
          <w:rFonts w:ascii="Traditional Arabic" w:hAnsi="Traditional Arabic" w:cs="Traditional Arabic"/>
          <w:sz w:val="36"/>
          <w:szCs w:val="36"/>
          <w:rtl/>
          <w:lang w:bidi="ar-DZ"/>
        </w:rPr>
        <w:t xml:space="preserve"> بينا إنسان منيري يحمل تأثيرات عملية ملموسة، منها زيادة مهارة قراءة الطلاب، وبناء المهارات النقدية من خلال المناقشة وتحليل النصوص، وزيادة مشاركة الطلاب في عملية التعلم، وتعزيز الروابط بين المواد لتعزيز الفهم الشامل. أما بالنسبة للآثار النظرية، فقد قدمت هذه الدراسة مساهمة مبتكرة في مجال التعليم خاصة في تعلم مهارة القراءة لتعزيز القدرات في اللغة العربية.</w:t>
      </w:r>
    </w:p>
    <w:p w14:paraId="721F36EC" w14:textId="77777777" w:rsidR="00DF7707" w:rsidRPr="00703762" w:rsidRDefault="00DF7707" w:rsidP="00DF7707">
      <w:pPr>
        <w:pStyle w:val="Heading2"/>
        <w:bidi/>
        <w:jc w:val="both"/>
        <w:rPr>
          <w:rFonts w:ascii="Traditional Arabic" w:hAnsi="Traditional Arabic" w:cs="Traditional Arabic"/>
          <w:b/>
          <w:bCs/>
          <w:color w:val="auto"/>
          <w:sz w:val="36"/>
          <w:szCs w:val="36"/>
          <w:rtl/>
          <w:lang w:bidi="ar-DZ"/>
        </w:rPr>
      </w:pPr>
      <w:bookmarkStart w:id="4" w:name="_Toc167628443"/>
      <w:bookmarkStart w:id="5" w:name="_Toc169683280"/>
      <w:r w:rsidRPr="00703762">
        <w:rPr>
          <w:rFonts w:ascii="Traditional Arabic" w:hAnsi="Traditional Arabic" w:cs="Traditional Arabic"/>
          <w:b/>
          <w:bCs/>
          <w:color w:val="auto"/>
          <w:sz w:val="36"/>
          <w:szCs w:val="36"/>
          <w:rtl/>
          <w:lang w:bidi="ar-DZ"/>
        </w:rPr>
        <w:t>ب. الاقتراحات</w:t>
      </w:r>
      <w:bookmarkEnd w:id="4"/>
      <w:bookmarkEnd w:id="5"/>
    </w:p>
    <w:p w14:paraId="328AE888" w14:textId="77777777" w:rsidR="00DF7707" w:rsidRPr="0058006A" w:rsidRDefault="00DF7707" w:rsidP="00DF7707">
      <w:pPr>
        <w:bidi/>
        <w:ind w:firstLine="720"/>
        <w:jc w:val="both"/>
        <w:rPr>
          <w:rFonts w:ascii="Traditional Arabic" w:hAnsi="Traditional Arabic" w:cs="Traditional Arabic"/>
          <w:sz w:val="36"/>
          <w:szCs w:val="36"/>
          <w:rtl/>
          <w:lang w:bidi="ar-DZ"/>
        </w:rPr>
      </w:pPr>
      <w:r w:rsidRPr="0058006A">
        <w:rPr>
          <w:rFonts w:ascii="Traditional Arabic" w:hAnsi="Traditional Arabic" w:cs="Traditional Arabic"/>
          <w:sz w:val="36"/>
          <w:szCs w:val="36"/>
          <w:rtl/>
          <w:lang w:bidi="ar-DZ"/>
        </w:rPr>
        <w:t xml:space="preserve">رغم أن البحث قد اكتشف بعض النقاط المثيرة للاهتمام، فإنه لا يزال يعاني من بعض النقاط الضعف، مثل عدم تمثيلية أو تنوع المشاركين الذي قد يؤدي إلى الحصول على بيانات لا تعكس تنوع تجارب وآراء الطلاب، بالإضافة إلى نقص في القياس الموضوعي مما يجعل من الصعب مقارنة قدرات القراءة بين طلاب الصف السابع من مدرسة </w:t>
      </w:r>
      <w:r>
        <w:rPr>
          <w:rFonts w:ascii="Traditional Arabic" w:hAnsi="Traditional Arabic" w:cs="Traditional Arabic"/>
          <w:sz w:val="36"/>
          <w:szCs w:val="36"/>
          <w:rtl/>
          <w:lang w:bidi="ar-DZ"/>
        </w:rPr>
        <w:t>المتوسطة</w:t>
      </w:r>
      <w:r w:rsidRPr="0058006A">
        <w:rPr>
          <w:rFonts w:ascii="Traditional Arabic" w:hAnsi="Traditional Arabic" w:cs="Traditional Arabic"/>
          <w:sz w:val="36"/>
          <w:szCs w:val="36"/>
          <w:rtl/>
          <w:lang w:bidi="ar-DZ"/>
        </w:rPr>
        <w:t xml:space="preserve"> بينا إنسان مانديري بشكل عام. لذلك، يشجع هذا البحث الباحثين في المستقبل على استكشاف موضوع استخدام طريقة </w:t>
      </w:r>
      <w:r>
        <w:rPr>
          <w:rFonts w:ascii="Traditional Arabic" w:hAnsi="Traditional Arabic" w:cs="Traditional Arabic"/>
          <w:sz w:val="36"/>
          <w:szCs w:val="36"/>
          <w:rtl/>
          <w:lang w:bidi="ar-DZ"/>
        </w:rPr>
        <w:t>أبين</w:t>
      </w:r>
      <w:r w:rsidRPr="0058006A">
        <w:rPr>
          <w:rFonts w:ascii="Traditional Arabic" w:hAnsi="Traditional Arabic" w:cs="Traditional Arabic"/>
          <w:sz w:val="36"/>
          <w:szCs w:val="36"/>
          <w:rtl/>
          <w:lang w:bidi="ar-DZ"/>
        </w:rPr>
        <w:t xml:space="preserve"> لتعزيز مهارة القراءة لطلاب الصف السابع في مدرسة </w:t>
      </w:r>
      <w:r>
        <w:rPr>
          <w:rFonts w:ascii="Traditional Arabic" w:hAnsi="Traditional Arabic" w:cs="Traditional Arabic"/>
          <w:sz w:val="36"/>
          <w:szCs w:val="36"/>
          <w:rtl/>
          <w:lang w:bidi="ar-DZ"/>
        </w:rPr>
        <w:t>المتوسطة</w:t>
      </w:r>
      <w:r w:rsidRPr="0058006A">
        <w:rPr>
          <w:rFonts w:ascii="Traditional Arabic" w:hAnsi="Traditional Arabic" w:cs="Traditional Arabic"/>
          <w:sz w:val="36"/>
          <w:szCs w:val="36"/>
          <w:rtl/>
          <w:lang w:bidi="ar-DZ"/>
        </w:rPr>
        <w:t xml:space="preserve"> بينا إنسان مانديري باستخدام الطريقة الكمية، مما  من قياس التقدم في مهارة القراءة بأرقام وإحصائيات واضحة.</w:t>
      </w:r>
    </w:p>
    <w:p w14:paraId="13AE9279" w14:textId="77777777" w:rsidR="0037605B" w:rsidRPr="0068613C" w:rsidRDefault="0037605B" w:rsidP="0068613C">
      <w:pPr>
        <w:rPr>
          <w:rtl/>
          <w:lang w:bidi="ar-DZ"/>
        </w:rPr>
      </w:pPr>
    </w:p>
    <w:sectPr w:rsidR="0037605B" w:rsidRPr="0068613C" w:rsidSect="001367E2">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5307" w14:textId="77777777" w:rsidR="00397C78" w:rsidRDefault="00397C78" w:rsidP="001367E2">
      <w:pPr>
        <w:spacing w:after="0" w:line="240" w:lineRule="auto"/>
      </w:pPr>
      <w:r>
        <w:separator/>
      </w:r>
    </w:p>
  </w:endnote>
  <w:endnote w:type="continuationSeparator" w:id="0">
    <w:p w14:paraId="20731A09" w14:textId="77777777" w:rsidR="00397C78" w:rsidRDefault="00397C78" w:rsidP="0013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8E95" w14:textId="77777777" w:rsidR="001367E2" w:rsidRDefault="001367E2" w:rsidP="006B2B89">
    <w:pPr>
      <w:pStyle w:val="Footer"/>
      <w:jc w:val="center"/>
      <w:rPr>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F9BB" w14:textId="77777777" w:rsidR="00397C78" w:rsidRDefault="00397C78" w:rsidP="001367E2">
      <w:pPr>
        <w:spacing w:after="0" w:line="240" w:lineRule="auto"/>
      </w:pPr>
      <w:r>
        <w:separator/>
      </w:r>
    </w:p>
  </w:footnote>
  <w:footnote w:type="continuationSeparator" w:id="0">
    <w:p w14:paraId="473DE7BC" w14:textId="77777777" w:rsidR="00397C78" w:rsidRDefault="00397C78" w:rsidP="00136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2C1"/>
    <w:multiLevelType w:val="hybridMultilevel"/>
    <w:tmpl w:val="5FDCF884"/>
    <w:lvl w:ilvl="0" w:tplc="ADC031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2D7282"/>
    <w:multiLevelType w:val="hybridMultilevel"/>
    <w:tmpl w:val="948C5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B7601"/>
    <w:multiLevelType w:val="hybridMultilevel"/>
    <w:tmpl w:val="1982F1FE"/>
    <w:lvl w:ilvl="0" w:tplc="181650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A7C86"/>
    <w:multiLevelType w:val="hybridMultilevel"/>
    <w:tmpl w:val="DE0AD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A36E9"/>
    <w:multiLevelType w:val="hybridMultilevel"/>
    <w:tmpl w:val="C4185F96"/>
    <w:lvl w:ilvl="0" w:tplc="A3F479EC">
      <w:start w:val="28"/>
      <w:numFmt w:val="arabicAlpha"/>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14007713"/>
    <w:multiLevelType w:val="hybridMultilevel"/>
    <w:tmpl w:val="C374EA66"/>
    <w:lvl w:ilvl="0" w:tplc="36F83CEE">
      <w:start w:val="1"/>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4DE3183"/>
    <w:multiLevelType w:val="hybridMultilevel"/>
    <w:tmpl w:val="6A18A07A"/>
    <w:lvl w:ilvl="0" w:tplc="42D2E8A4">
      <w:start w:val="2"/>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5C9055A"/>
    <w:multiLevelType w:val="hybridMultilevel"/>
    <w:tmpl w:val="6A4C52B4"/>
    <w:lvl w:ilvl="0" w:tplc="D42E5F6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2181D"/>
    <w:multiLevelType w:val="hybridMultilevel"/>
    <w:tmpl w:val="B9046A6A"/>
    <w:lvl w:ilvl="0" w:tplc="B2A855A2">
      <w:start w:val="16"/>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175A1572"/>
    <w:multiLevelType w:val="hybridMultilevel"/>
    <w:tmpl w:val="BFF826D8"/>
    <w:lvl w:ilvl="0" w:tplc="6F2ED00A">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D487F"/>
    <w:multiLevelType w:val="hybridMultilevel"/>
    <w:tmpl w:val="36B4F320"/>
    <w:lvl w:ilvl="0" w:tplc="EA4C21FC">
      <w:start w:val="5"/>
      <w:numFmt w:val="arabicAlpha"/>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15:restartNumberingAfterBreak="0">
    <w:nsid w:val="2685753E"/>
    <w:multiLevelType w:val="hybridMultilevel"/>
    <w:tmpl w:val="6FB62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8588D"/>
    <w:multiLevelType w:val="hybridMultilevel"/>
    <w:tmpl w:val="0F186D40"/>
    <w:lvl w:ilvl="0" w:tplc="4C78120E">
      <w:start w:val="6"/>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87033"/>
    <w:multiLevelType w:val="hybridMultilevel"/>
    <w:tmpl w:val="B902FECC"/>
    <w:lvl w:ilvl="0" w:tplc="111E06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2B7BB5"/>
    <w:multiLevelType w:val="hybridMultilevel"/>
    <w:tmpl w:val="504284E4"/>
    <w:lvl w:ilvl="0" w:tplc="A2D095F4">
      <w:start w:val="1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5" w15:restartNumberingAfterBreak="0">
    <w:nsid w:val="2B854991"/>
    <w:multiLevelType w:val="hybridMultilevel"/>
    <w:tmpl w:val="0468419E"/>
    <w:lvl w:ilvl="0" w:tplc="8F02E626">
      <w:start w:val="2"/>
      <w:numFmt w:val="decimalFullWidth"/>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6" w15:restartNumberingAfterBreak="0">
    <w:nsid w:val="2C3E0750"/>
    <w:multiLevelType w:val="hybridMultilevel"/>
    <w:tmpl w:val="2BD4BD3C"/>
    <w:lvl w:ilvl="0" w:tplc="DE367976">
      <w:start w:val="5"/>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992585"/>
    <w:multiLevelType w:val="hybridMultilevel"/>
    <w:tmpl w:val="69AA2EBE"/>
    <w:lvl w:ilvl="0" w:tplc="5158FB12">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B56A5"/>
    <w:multiLevelType w:val="hybridMultilevel"/>
    <w:tmpl w:val="3AC6463A"/>
    <w:lvl w:ilvl="0" w:tplc="01B4A7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B0266"/>
    <w:multiLevelType w:val="hybridMultilevel"/>
    <w:tmpl w:val="09B6F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D436F"/>
    <w:multiLevelType w:val="hybridMultilevel"/>
    <w:tmpl w:val="BB18029A"/>
    <w:lvl w:ilvl="0" w:tplc="60C4DB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AFE671A"/>
    <w:multiLevelType w:val="hybridMultilevel"/>
    <w:tmpl w:val="128497DA"/>
    <w:lvl w:ilvl="0" w:tplc="EFCAA0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B6B36CC"/>
    <w:multiLevelType w:val="hybridMultilevel"/>
    <w:tmpl w:val="C61EFA3A"/>
    <w:lvl w:ilvl="0" w:tplc="059EC9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D8265F6"/>
    <w:multiLevelType w:val="hybridMultilevel"/>
    <w:tmpl w:val="8A404676"/>
    <w:lvl w:ilvl="0" w:tplc="96D288B8">
      <w:start w:val="1"/>
      <w:numFmt w:val="arabicAlpha"/>
      <w:lvlText w:val="%1."/>
      <w:lvlJc w:val="left"/>
      <w:pPr>
        <w:ind w:left="1800" w:hanging="360"/>
      </w:pPr>
      <w:rPr>
        <w:rFonts w:ascii="Traditional Arabic" w:eastAsiaTheme="minorHAnsi" w:hAnsi="Traditional Arabic" w:cs="Traditional Arabic"/>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F47DDA"/>
    <w:multiLevelType w:val="hybridMultilevel"/>
    <w:tmpl w:val="EA6E418A"/>
    <w:lvl w:ilvl="0" w:tplc="F60CE294">
      <w:start w:val="1"/>
      <w:numFmt w:val="decimalFullWidth"/>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5" w15:restartNumberingAfterBreak="0">
    <w:nsid w:val="3F2E197C"/>
    <w:multiLevelType w:val="hybridMultilevel"/>
    <w:tmpl w:val="C2769968"/>
    <w:lvl w:ilvl="0" w:tplc="A03A5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4372E66"/>
    <w:multiLevelType w:val="hybridMultilevel"/>
    <w:tmpl w:val="8264D3B6"/>
    <w:lvl w:ilvl="0" w:tplc="611C0E9A">
      <w:start w:val="5"/>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463355A1"/>
    <w:multiLevelType w:val="hybridMultilevel"/>
    <w:tmpl w:val="3B826E58"/>
    <w:lvl w:ilvl="0" w:tplc="4BF2D0F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15827"/>
    <w:multiLevelType w:val="hybridMultilevel"/>
    <w:tmpl w:val="40DE086C"/>
    <w:lvl w:ilvl="0" w:tplc="3716CEC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711AC"/>
    <w:multiLevelType w:val="hybridMultilevel"/>
    <w:tmpl w:val="2BF476A2"/>
    <w:lvl w:ilvl="0" w:tplc="96D288B8">
      <w:start w:val="1"/>
      <w:numFmt w:val="arabicAlpha"/>
      <w:lvlText w:val="%1."/>
      <w:lvlJc w:val="left"/>
      <w:pPr>
        <w:ind w:left="720" w:hanging="360"/>
      </w:pPr>
      <w:rPr>
        <w:rFonts w:ascii="Traditional Arabic" w:eastAsiaTheme="minorHAnsi" w:hAnsi="Traditional Arabic" w:cs="Traditional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7BD8"/>
    <w:multiLevelType w:val="hybridMultilevel"/>
    <w:tmpl w:val="227A21C8"/>
    <w:lvl w:ilvl="0" w:tplc="A15237D4">
      <w:start w:val="8"/>
      <w:numFmt w:val="arabicAlpha"/>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1" w15:restartNumberingAfterBreak="0">
    <w:nsid w:val="500055A6"/>
    <w:multiLevelType w:val="hybridMultilevel"/>
    <w:tmpl w:val="3598963A"/>
    <w:lvl w:ilvl="0" w:tplc="BF42F1E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AB063F"/>
    <w:multiLevelType w:val="hybridMultilevel"/>
    <w:tmpl w:val="455ADD5A"/>
    <w:lvl w:ilvl="0" w:tplc="4A7255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921E02"/>
    <w:multiLevelType w:val="hybridMultilevel"/>
    <w:tmpl w:val="7B90D752"/>
    <w:lvl w:ilvl="0" w:tplc="326CBD6C">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AD2E07"/>
    <w:multiLevelType w:val="hybridMultilevel"/>
    <w:tmpl w:val="34E0CC60"/>
    <w:lvl w:ilvl="0" w:tplc="D932F73A">
      <w:start w:val="2"/>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B247DE"/>
    <w:multiLevelType w:val="hybridMultilevel"/>
    <w:tmpl w:val="829AEEE8"/>
    <w:lvl w:ilvl="0" w:tplc="96D288B8">
      <w:start w:val="1"/>
      <w:numFmt w:val="arabicAlpha"/>
      <w:lvlText w:val="%1."/>
      <w:lvlJc w:val="left"/>
      <w:pPr>
        <w:ind w:left="720" w:hanging="360"/>
      </w:pPr>
      <w:rPr>
        <w:rFonts w:ascii="Traditional Arabic" w:eastAsiaTheme="minorHAnsi" w:hAnsi="Traditional Arabic" w:cs="Traditional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91F71"/>
    <w:multiLevelType w:val="hybridMultilevel"/>
    <w:tmpl w:val="91BAFE82"/>
    <w:lvl w:ilvl="0" w:tplc="9C4A53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BB6024D"/>
    <w:multiLevelType w:val="hybridMultilevel"/>
    <w:tmpl w:val="390274A2"/>
    <w:lvl w:ilvl="0" w:tplc="F1A6F95E">
      <w:start w:val="26"/>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8" w15:restartNumberingAfterBreak="0">
    <w:nsid w:val="6D51187F"/>
    <w:multiLevelType w:val="hybridMultilevel"/>
    <w:tmpl w:val="A8A444F4"/>
    <w:lvl w:ilvl="0" w:tplc="B6149D8E">
      <w:start w:val="5"/>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553E5E"/>
    <w:multiLevelType w:val="hybridMultilevel"/>
    <w:tmpl w:val="A8D68B78"/>
    <w:lvl w:ilvl="0" w:tplc="CCEAB53E">
      <w:start w:val="1"/>
      <w:numFmt w:val="decimal"/>
      <w:lvlText w:val="%1."/>
      <w:lvlJc w:val="left"/>
      <w:pPr>
        <w:ind w:left="2220" w:hanging="39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0" w15:restartNumberingAfterBreak="0">
    <w:nsid w:val="7076377A"/>
    <w:multiLevelType w:val="hybridMultilevel"/>
    <w:tmpl w:val="ADE81ACC"/>
    <w:lvl w:ilvl="0" w:tplc="274E1FD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74E39"/>
    <w:multiLevelType w:val="hybridMultilevel"/>
    <w:tmpl w:val="FDB00DF8"/>
    <w:lvl w:ilvl="0" w:tplc="84D204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2DC40D9"/>
    <w:multiLevelType w:val="hybridMultilevel"/>
    <w:tmpl w:val="9F0E58A2"/>
    <w:lvl w:ilvl="0" w:tplc="296670E6">
      <w:start w:val="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3" w15:restartNumberingAfterBreak="0">
    <w:nsid w:val="756331E8"/>
    <w:multiLevelType w:val="hybridMultilevel"/>
    <w:tmpl w:val="F34662AE"/>
    <w:lvl w:ilvl="0" w:tplc="2278A8D2">
      <w:start w:val="22"/>
      <w:numFmt w:val="arabicAlpha"/>
      <w:lvlText w:val="%1)"/>
      <w:lvlJc w:val="left"/>
      <w:pPr>
        <w:ind w:left="942" w:hanging="360"/>
      </w:pPr>
      <w:rPr>
        <w:rFonts w:hint="default"/>
      </w:rPr>
    </w:lvl>
    <w:lvl w:ilvl="1" w:tplc="04090019">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44" w15:restartNumberingAfterBreak="0">
    <w:nsid w:val="75EC339D"/>
    <w:multiLevelType w:val="hybridMultilevel"/>
    <w:tmpl w:val="7234B41C"/>
    <w:lvl w:ilvl="0" w:tplc="3564872E">
      <w:start w:val="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num w:numId="1">
    <w:abstractNumId w:val="31"/>
  </w:num>
  <w:num w:numId="2">
    <w:abstractNumId w:val="9"/>
  </w:num>
  <w:num w:numId="3">
    <w:abstractNumId w:val="37"/>
  </w:num>
  <w:num w:numId="4">
    <w:abstractNumId w:val="32"/>
  </w:num>
  <w:num w:numId="5">
    <w:abstractNumId w:val="28"/>
  </w:num>
  <w:num w:numId="6">
    <w:abstractNumId w:val="30"/>
  </w:num>
  <w:num w:numId="7">
    <w:abstractNumId w:val="40"/>
  </w:num>
  <w:num w:numId="8">
    <w:abstractNumId w:val="7"/>
  </w:num>
  <w:num w:numId="9">
    <w:abstractNumId w:val="6"/>
  </w:num>
  <w:num w:numId="10">
    <w:abstractNumId w:val="3"/>
  </w:num>
  <w:num w:numId="11">
    <w:abstractNumId w:val="11"/>
  </w:num>
  <w:num w:numId="12">
    <w:abstractNumId w:val="1"/>
  </w:num>
  <w:num w:numId="13">
    <w:abstractNumId w:val="23"/>
  </w:num>
  <w:num w:numId="14">
    <w:abstractNumId w:val="16"/>
  </w:num>
  <w:num w:numId="15">
    <w:abstractNumId w:val="38"/>
  </w:num>
  <w:num w:numId="16">
    <w:abstractNumId w:val="33"/>
  </w:num>
  <w:num w:numId="17">
    <w:abstractNumId w:val="34"/>
  </w:num>
  <w:num w:numId="18">
    <w:abstractNumId w:val="29"/>
  </w:num>
  <w:num w:numId="19">
    <w:abstractNumId w:val="35"/>
  </w:num>
  <w:num w:numId="20">
    <w:abstractNumId w:val="2"/>
  </w:num>
  <w:num w:numId="21">
    <w:abstractNumId w:val="5"/>
  </w:num>
  <w:num w:numId="22">
    <w:abstractNumId w:val="26"/>
  </w:num>
  <w:num w:numId="23">
    <w:abstractNumId w:val="44"/>
  </w:num>
  <w:num w:numId="24">
    <w:abstractNumId w:val="39"/>
  </w:num>
  <w:num w:numId="25">
    <w:abstractNumId w:val="15"/>
  </w:num>
  <w:num w:numId="26">
    <w:abstractNumId w:val="24"/>
  </w:num>
  <w:num w:numId="27">
    <w:abstractNumId w:val="17"/>
  </w:num>
  <w:num w:numId="28">
    <w:abstractNumId w:val="14"/>
  </w:num>
  <w:num w:numId="29">
    <w:abstractNumId w:val="10"/>
  </w:num>
  <w:num w:numId="30">
    <w:abstractNumId w:val="12"/>
  </w:num>
  <w:num w:numId="31">
    <w:abstractNumId w:val="8"/>
  </w:num>
  <w:num w:numId="32">
    <w:abstractNumId w:val="4"/>
  </w:num>
  <w:num w:numId="33">
    <w:abstractNumId w:val="43"/>
  </w:num>
  <w:num w:numId="34">
    <w:abstractNumId w:val="42"/>
  </w:num>
  <w:num w:numId="35">
    <w:abstractNumId w:val="18"/>
  </w:num>
  <w:num w:numId="36">
    <w:abstractNumId w:val="27"/>
  </w:num>
  <w:num w:numId="37">
    <w:abstractNumId w:val="19"/>
  </w:num>
  <w:num w:numId="38">
    <w:abstractNumId w:val="21"/>
  </w:num>
  <w:num w:numId="39">
    <w:abstractNumId w:val="0"/>
  </w:num>
  <w:num w:numId="40">
    <w:abstractNumId w:val="22"/>
  </w:num>
  <w:num w:numId="41">
    <w:abstractNumId w:val="25"/>
  </w:num>
  <w:num w:numId="42">
    <w:abstractNumId w:val="41"/>
  </w:num>
  <w:num w:numId="43">
    <w:abstractNumId w:val="13"/>
  </w:num>
  <w:num w:numId="44">
    <w:abstractNumId w:val="3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E2"/>
    <w:rsid w:val="001367E2"/>
    <w:rsid w:val="0037605B"/>
    <w:rsid w:val="00384930"/>
    <w:rsid w:val="00397C78"/>
    <w:rsid w:val="00506658"/>
    <w:rsid w:val="0068613C"/>
    <w:rsid w:val="00B9415B"/>
    <w:rsid w:val="00DF7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4E3A"/>
  <w15:chartTrackingRefBased/>
  <w15:docId w15:val="{BFBC5BD1-811A-4F64-BC57-1D338E71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5B"/>
  </w:style>
  <w:style w:type="paragraph" w:styleId="Heading1">
    <w:name w:val="heading 1"/>
    <w:basedOn w:val="Normal"/>
    <w:next w:val="Normal"/>
    <w:link w:val="Heading1Char"/>
    <w:uiPriority w:val="9"/>
    <w:qFormat/>
    <w:rsid w:val="00136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60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60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1367E2"/>
    <w:rPr>
      <w:vertAlign w:val="superscript"/>
    </w:rPr>
  </w:style>
  <w:style w:type="paragraph" w:styleId="Footer">
    <w:name w:val="footer"/>
    <w:basedOn w:val="Normal"/>
    <w:link w:val="FooterChar"/>
    <w:uiPriority w:val="99"/>
    <w:unhideWhenUsed/>
    <w:rsid w:val="0013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E2"/>
  </w:style>
  <w:style w:type="character" w:customStyle="1" w:styleId="Heading1Char">
    <w:name w:val="Heading 1 Char"/>
    <w:basedOn w:val="DefaultParagraphFont"/>
    <w:link w:val="Heading1"/>
    <w:uiPriority w:val="9"/>
    <w:rsid w:val="001367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67E2"/>
    <w:pPr>
      <w:outlineLvl w:val="9"/>
    </w:pPr>
  </w:style>
  <w:style w:type="paragraph" w:styleId="TOC1">
    <w:name w:val="toc 1"/>
    <w:basedOn w:val="Normal"/>
    <w:next w:val="Normal"/>
    <w:autoRedefine/>
    <w:uiPriority w:val="39"/>
    <w:unhideWhenUsed/>
    <w:rsid w:val="001367E2"/>
    <w:pPr>
      <w:spacing w:after="100"/>
    </w:pPr>
  </w:style>
  <w:style w:type="paragraph" w:styleId="TOC2">
    <w:name w:val="toc 2"/>
    <w:basedOn w:val="Normal"/>
    <w:next w:val="Normal"/>
    <w:autoRedefine/>
    <w:uiPriority w:val="39"/>
    <w:unhideWhenUsed/>
    <w:rsid w:val="001367E2"/>
    <w:pPr>
      <w:tabs>
        <w:tab w:val="right" w:leader="dot" w:pos="8261"/>
      </w:tabs>
      <w:bidi/>
      <w:spacing w:after="100"/>
      <w:ind w:left="474"/>
    </w:pPr>
  </w:style>
  <w:style w:type="paragraph" w:styleId="TOC3">
    <w:name w:val="toc 3"/>
    <w:basedOn w:val="Normal"/>
    <w:next w:val="Normal"/>
    <w:autoRedefine/>
    <w:uiPriority w:val="39"/>
    <w:unhideWhenUsed/>
    <w:rsid w:val="001367E2"/>
    <w:pPr>
      <w:tabs>
        <w:tab w:val="right" w:leader="dot" w:pos="8261"/>
      </w:tabs>
      <w:bidi/>
      <w:spacing w:after="100"/>
      <w:ind w:left="440"/>
      <w:jc w:val="right"/>
    </w:pPr>
  </w:style>
  <w:style w:type="character" w:styleId="Hyperlink">
    <w:name w:val="Hyperlink"/>
    <w:basedOn w:val="DefaultParagraphFont"/>
    <w:uiPriority w:val="99"/>
    <w:unhideWhenUsed/>
    <w:rsid w:val="001367E2"/>
    <w:rPr>
      <w:color w:val="0563C1" w:themeColor="hyperlink"/>
      <w:u w:val="single"/>
    </w:rPr>
  </w:style>
  <w:style w:type="character" w:customStyle="1" w:styleId="Heading2Char">
    <w:name w:val="Heading 2 Char"/>
    <w:basedOn w:val="DefaultParagraphFont"/>
    <w:link w:val="Heading2"/>
    <w:uiPriority w:val="9"/>
    <w:rsid w:val="00506658"/>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06658"/>
    <w:rPr>
      <w:rFonts w:ascii="Cambria" w:hAnsi="Cambria" w:hint="default"/>
      <w:b w:val="0"/>
      <w:bCs w:val="0"/>
      <w:i w:val="0"/>
      <w:iCs w:val="0"/>
      <w:color w:val="000000"/>
      <w:sz w:val="20"/>
      <w:szCs w:val="20"/>
    </w:rPr>
  </w:style>
  <w:style w:type="character" w:customStyle="1" w:styleId="fontstyle21">
    <w:name w:val="fontstyle21"/>
    <w:basedOn w:val="DefaultParagraphFont"/>
    <w:rsid w:val="00506658"/>
    <w:rPr>
      <w:rFonts w:ascii="Cambria" w:hAnsi="Cambria" w:hint="default"/>
      <w:b w:val="0"/>
      <w:bCs w:val="0"/>
      <w:i/>
      <w:iCs/>
      <w:color w:val="000000"/>
      <w:sz w:val="20"/>
      <w:szCs w:val="20"/>
    </w:rPr>
  </w:style>
  <w:style w:type="paragraph" w:styleId="ListParagraph">
    <w:name w:val="List Paragraph"/>
    <w:aliases w:val="sub-section,Body of text,List Paragraph1,Body of text+1,Body of text+2,Body of text+3,List Paragraph11,Colorful List - Accent 11,Body of textCxSp,Medium Grid 1 - Accent 21,Heading 11,HEADING 1,rpp3,&quot;List Paragraph"/>
    <w:basedOn w:val="Normal"/>
    <w:link w:val="ListParagraphChar"/>
    <w:uiPriority w:val="34"/>
    <w:qFormat/>
    <w:rsid w:val="00506658"/>
    <w:pPr>
      <w:ind w:left="720"/>
      <w:contextualSpacing/>
    </w:pPr>
  </w:style>
  <w:style w:type="character" w:customStyle="1" w:styleId="ListParagraphChar">
    <w:name w:val="List Paragraph Char"/>
    <w:aliases w:val="sub-section Char,Body of text Char,List Paragraph1 Char,Body of text+1 Char,Body of text+2 Char,Body of text+3 Char,List Paragraph11 Char,Colorful List - Accent 11 Char,Body of textCxSp Char,Medium Grid 1 - Accent 21 Char,rpp3 Char"/>
    <w:link w:val="ListParagraph"/>
    <w:uiPriority w:val="34"/>
    <w:qFormat/>
    <w:locked/>
    <w:rsid w:val="00506658"/>
  </w:style>
  <w:style w:type="character" w:customStyle="1" w:styleId="Heading3Char">
    <w:name w:val="Heading 3 Char"/>
    <w:basedOn w:val="DefaultParagraphFont"/>
    <w:link w:val="Heading3"/>
    <w:uiPriority w:val="9"/>
    <w:rsid w:val="003760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605B"/>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B9415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9415B"/>
    <w:rPr>
      <w:sz w:val="20"/>
      <w:szCs w:val="20"/>
    </w:rPr>
  </w:style>
  <w:style w:type="paragraph" w:styleId="Header">
    <w:name w:val="header"/>
    <w:basedOn w:val="Normal"/>
    <w:link w:val="HeaderChar"/>
    <w:uiPriority w:val="99"/>
    <w:unhideWhenUsed/>
    <w:rsid w:val="00B9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5B"/>
  </w:style>
  <w:style w:type="paragraph" w:styleId="Bibliography">
    <w:name w:val="Bibliography"/>
    <w:basedOn w:val="Normal"/>
    <w:next w:val="Normal"/>
    <w:uiPriority w:val="37"/>
    <w:unhideWhenUsed/>
    <w:rsid w:val="00B9415B"/>
    <w:pPr>
      <w:spacing w:after="0" w:line="240" w:lineRule="auto"/>
      <w:ind w:left="720" w:hanging="720"/>
    </w:pPr>
  </w:style>
  <w:style w:type="character" w:customStyle="1" w:styleId="BalloonTextChar">
    <w:name w:val="Balloon Text Char"/>
    <w:basedOn w:val="DefaultParagraphFont"/>
    <w:link w:val="BalloonText"/>
    <w:uiPriority w:val="99"/>
    <w:semiHidden/>
    <w:rsid w:val="00B9415B"/>
    <w:rPr>
      <w:rFonts w:ascii="Tahoma" w:hAnsi="Tahoma" w:cs="Tahoma"/>
      <w:sz w:val="16"/>
      <w:szCs w:val="16"/>
      <w:lang w:val="id-ID"/>
    </w:rPr>
  </w:style>
  <w:style w:type="paragraph" w:styleId="BalloonText">
    <w:name w:val="Balloon Text"/>
    <w:basedOn w:val="Normal"/>
    <w:link w:val="BalloonTextChar"/>
    <w:uiPriority w:val="99"/>
    <w:semiHidden/>
    <w:unhideWhenUsed/>
    <w:rsid w:val="00B9415B"/>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B9415B"/>
    <w:rPr>
      <w:rFonts w:ascii="Segoe UI" w:hAnsi="Segoe UI" w:cs="Segoe UI"/>
      <w:sz w:val="18"/>
      <w:szCs w:val="18"/>
    </w:rPr>
  </w:style>
  <w:style w:type="paragraph" w:customStyle="1" w:styleId="BookletHangingText1">
    <w:name w:val="Booklet Hanging Text 1"/>
    <w:basedOn w:val="Normal"/>
    <w:next w:val="Normal"/>
    <w:rsid w:val="00B9415B"/>
    <w:pPr>
      <w:tabs>
        <w:tab w:val="left" w:pos="720"/>
      </w:tabs>
      <w:autoSpaceDE w:val="0"/>
      <w:autoSpaceDN w:val="0"/>
      <w:adjustRightInd w:val="0"/>
      <w:spacing w:before="29" w:after="29" w:line="240" w:lineRule="auto"/>
      <w:ind w:left="720" w:hanging="360"/>
      <w:jc w:val="both"/>
    </w:pPr>
    <w:rPr>
      <w:rFonts w:ascii="Times New Roman" w:eastAsia="Times New Roman" w:hAnsi="Times New Roman" w:cs="Times New Roman"/>
      <w:szCs w:val="20"/>
    </w:rPr>
  </w:style>
  <w:style w:type="character" w:styleId="Strong">
    <w:name w:val="Strong"/>
    <w:basedOn w:val="DefaultParagraphFont"/>
    <w:uiPriority w:val="22"/>
    <w:qFormat/>
    <w:rsid w:val="00B9415B"/>
    <w:rPr>
      <w:b/>
      <w:bCs/>
    </w:rPr>
  </w:style>
  <w:style w:type="character" w:styleId="EndnoteReference">
    <w:name w:val="endnote reference"/>
    <w:basedOn w:val="DefaultParagraphFont"/>
    <w:uiPriority w:val="99"/>
    <w:semiHidden/>
    <w:unhideWhenUsed/>
    <w:rsid w:val="00B94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2024-09-03T11:52:00Z</dcterms:created>
  <dcterms:modified xsi:type="dcterms:W3CDTF">2024-09-03T11:52:00Z</dcterms:modified>
</cp:coreProperties>
</file>